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668" w:rsidRDefault="0058666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86668" w:rsidRDefault="00586668">
      <w:pPr>
        <w:pStyle w:val="ConsPlusNormal"/>
        <w:jc w:val="both"/>
        <w:outlineLvl w:val="0"/>
      </w:pPr>
    </w:p>
    <w:p w:rsidR="00586668" w:rsidRDefault="00586668">
      <w:pPr>
        <w:pStyle w:val="ConsPlusTitle"/>
        <w:jc w:val="center"/>
        <w:outlineLvl w:val="0"/>
      </w:pPr>
      <w:r>
        <w:t>ПРАВИТЕЛЬСТВО ХАНТЫ-МАНСИЙСКОГО АВТОНОМНОГО ОКРУГА - ЮГРЫ</w:t>
      </w:r>
    </w:p>
    <w:p w:rsidR="00586668" w:rsidRDefault="00586668">
      <w:pPr>
        <w:pStyle w:val="ConsPlusTitle"/>
        <w:jc w:val="center"/>
      </w:pPr>
    </w:p>
    <w:p w:rsidR="00586668" w:rsidRDefault="00586668">
      <w:pPr>
        <w:pStyle w:val="ConsPlusTitle"/>
        <w:jc w:val="center"/>
      </w:pPr>
      <w:r>
        <w:t>ПОСТАНОВЛЕНИЕ</w:t>
      </w:r>
    </w:p>
    <w:p w:rsidR="00586668" w:rsidRDefault="00586668">
      <w:pPr>
        <w:pStyle w:val="ConsPlusTitle"/>
        <w:jc w:val="center"/>
      </w:pPr>
      <w:r>
        <w:t>от 8 июня 2007 г. N 150-п</w:t>
      </w:r>
    </w:p>
    <w:p w:rsidR="00586668" w:rsidRDefault="00586668">
      <w:pPr>
        <w:pStyle w:val="ConsPlusTitle"/>
        <w:jc w:val="center"/>
      </w:pPr>
    </w:p>
    <w:p w:rsidR="00586668" w:rsidRDefault="00586668">
      <w:pPr>
        <w:pStyle w:val="ConsPlusTitle"/>
        <w:jc w:val="center"/>
      </w:pPr>
      <w:r>
        <w:t>О ПОРЯДКЕ И УСЛОВИЯХ ПРЕДОСТАВЛЕНИЯ ЖИЛЫХ ПОМЕЩЕНИЙ</w:t>
      </w:r>
    </w:p>
    <w:p w:rsidR="00586668" w:rsidRDefault="00586668">
      <w:pPr>
        <w:pStyle w:val="ConsPlusTitle"/>
        <w:jc w:val="center"/>
      </w:pPr>
      <w:r>
        <w:t>ДЛЯ СОЦИАЛЬНОЙ ЗАЩИТЫ ОТДЕЛЬНЫХ КАТЕГОРИЙ ГРАЖДАН</w:t>
      </w:r>
    </w:p>
    <w:p w:rsidR="00586668" w:rsidRDefault="00586668">
      <w:pPr>
        <w:pStyle w:val="ConsPlusNormal"/>
        <w:jc w:val="center"/>
      </w:pPr>
    </w:p>
    <w:p w:rsidR="00586668" w:rsidRDefault="00586668">
      <w:pPr>
        <w:pStyle w:val="ConsPlusNormal"/>
        <w:jc w:val="center"/>
      </w:pPr>
      <w:r>
        <w:t>Список изменяющих документов</w:t>
      </w:r>
    </w:p>
    <w:p w:rsidR="00586668" w:rsidRDefault="00586668">
      <w:pPr>
        <w:pStyle w:val="ConsPlusNormal"/>
        <w:jc w:val="center"/>
      </w:pPr>
      <w:proofErr w:type="gramStart"/>
      <w:r>
        <w:t>(в ред. постановлений Правительства ХМАО - Югры</w:t>
      </w:r>
      <w:proofErr w:type="gramEnd"/>
    </w:p>
    <w:p w:rsidR="00586668" w:rsidRDefault="00586668">
      <w:pPr>
        <w:pStyle w:val="ConsPlusNormal"/>
        <w:jc w:val="center"/>
      </w:pPr>
      <w:r>
        <w:t xml:space="preserve">от 22.04.2009 </w:t>
      </w:r>
      <w:hyperlink r:id="rId6" w:history="1">
        <w:r>
          <w:rPr>
            <w:color w:val="0000FF"/>
          </w:rPr>
          <w:t>N 91-п</w:t>
        </w:r>
      </w:hyperlink>
      <w:r>
        <w:t xml:space="preserve">, от 22.09.2011 </w:t>
      </w:r>
      <w:hyperlink r:id="rId7" w:history="1">
        <w:r>
          <w:rPr>
            <w:color w:val="0000FF"/>
          </w:rPr>
          <w:t>N 350-п</w:t>
        </w:r>
      </w:hyperlink>
      <w:r>
        <w:t>,</w:t>
      </w:r>
    </w:p>
    <w:p w:rsidR="00586668" w:rsidRDefault="00586668">
      <w:pPr>
        <w:pStyle w:val="ConsPlusNormal"/>
        <w:jc w:val="center"/>
      </w:pPr>
      <w:r>
        <w:t xml:space="preserve">от 07.03.2014 </w:t>
      </w:r>
      <w:hyperlink r:id="rId8" w:history="1">
        <w:r>
          <w:rPr>
            <w:color w:val="0000FF"/>
          </w:rPr>
          <w:t>N 84-п</w:t>
        </w:r>
      </w:hyperlink>
      <w:r>
        <w:t xml:space="preserve">, от 06.06.2014 </w:t>
      </w:r>
      <w:hyperlink r:id="rId9" w:history="1">
        <w:r>
          <w:rPr>
            <w:color w:val="0000FF"/>
          </w:rPr>
          <w:t>N 208-п</w:t>
        </w:r>
      </w:hyperlink>
      <w:r>
        <w:t>)</w:t>
      </w:r>
    </w:p>
    <w:p w:rsidR="00586668" w:rsidRDefault="00586668">
      <w:pPr>
        <w:pStyle w:val="ConsPlusNormal"/>
      </w:pPr>
    </w:p>
    <w:p w:rsidR="00586668" w:rsidRDefault="00586668">
      <w:pPr>
        <w:pStyle w:val="ConsPlusNormal"/>
        <w:ind w:firstLine="540"/>
        <w:jc w:val="both"/>
      </w:pPr>
      <w:proofErr w:type="gramStart"/>
      <w:r>
        <w:t xml:space="preserve">На основании </w:t>
      </w:r>
      <w:hyperlink r:id="rId10" w:history="1">
        <w:r>
          <w:rPr>
            <w:color w:val="0000FF"/>
          </w:rPr>
          <w:t>статьи 109</w:t>
        </w:r>
      </w:hyperlink>
      <w:r>
        <w:t xml:space="preserve"> Жилищного кодекса Российской Федерации, </w:t>
      </w:r>
      <w:hyperlink r:id="rId11" w:history="1">
        <w:r>
          <w:rPr>
            <w:color w:val="0000FF"/>
          </w:rPr>
          <w:t>статьи 19</w:t>
        </w:r>
      </w:hyperlink>
      <w:r>
        <w:t xml:space="preserve"> Федерального закона от 28 декабря 2013 года N 442-ФЗ "Об основах социального обслуживания граждан в Российской Федерации", </w:t>
      </w:r>
      <w:hyperlink r:id="rId12" w:history="1">
        <w:r>
          <w:rPr>
            <w:color w:val="0000FF"/>
          </w:rPr>
          <w:t>пункта 7 статьи 12</w:t>
        </w:r>
      </w:hyperlink>
      <w:r>
        <w:t xml:space="preserve"> Закона Ханты-Мансийского автономного округа - Югры от 6 июля 2005 года N 57-оз "О регулировании отдельных жилищных отношений в Ханты-Мансийском автономном округе - Югре" Правительство Ханты-Мансийского автономного округа - Югры постановляет:</w:t>
      </w:r>
      <w:proofErr w:type="gramEnd"/>
    </w:p>
    <w:p w:rsidR="00586668" w:rsidRDefault="00586668">
      <w:pPr>
        <w:pStyle w:val="ConsPlusNormal"/>
        <w:jc w:val="both"/>
      </w:pPr>
      <w:r>
        <w:t xml:space="preserve">(в ред. постановлений Правительства ХМАО - Югры от 22.09.2011 </w:t>
      </w:r>
      <w:hyperlink r:id="rId13" w:history="1">
        <w:r>
          <w:rPr>
            <w:color w:val="0000FF"/>
          </w:rPr>
          <w:t>N 350-п</w:t>
        </w:r>
      </w:hyperlink>
      <w:r>
        <w:t xml:space="preserve">, от 06.06.2014 </w:t>
      </w:r>
      <w:hyperlink r:id="rId14" w:history="1">
        <w:r>
          <w:rPr>
            <w:color w:val="0000FF"/>
          </w:rPr>
          <w:t>N 208-п</w:t>
        </w:r>
      </w:hyperlink>
      <w:r>
        <w:t>)</w:t>
      </w:r>
    </w:p>
    <w:p w:rsidR="00586668" w:rsidRDefault="00586668">
      <w:pPr>
        <w:pStyle w:val="ConsPlusNormal"/>
        <w:ind w:firstLine="540"/>
        <w:jc w:val="both"/>
      </w:pPr>
      <w:r>
        <w:t xml:space="preserve">1. Утвердить </w:t>
      </w:r>
      <w:hyperlink w:anchor="P36" w:history="1">
        <w:r>
          <w:rPr>
            <w:color w:val="0000FF"/>
          </w:rPr>
          <w:t>Положение</w:t>
        </w:r>
      </w:hyperlink>
      <w:r>
        <w:t xml:space="preserve"> о порядке и условиях предоставления жилых помещений для социальной защиты отдельных категорий граждан (прилагается).</w:t>
      </w:r>
    </w:p>
    <w:p w:rsidR="00586668" w:rsidRDefault="00586668">
      <w:pPr>
        <w:pStyle w:val="ConsPlusNormal"/>
        <w:ind w:firstLine="540"/>
        <w:jc w:val="both"/>
      </w:pPr>
      <w:r>
        <w:t>2. Департаменту социального развития Ханты-Мансийского автономного округа - Югры обеспечить реализацию настоящего постановления.</w:t>
      </w:r>
    </w:p>
    <w:p w:rsidR="00586668" w:rsidRDefault="00586668">
      <w:pPr>
        <w:pStyle w:val="ConsPlusNormal"/>
        <w:jc w:val="both"/>
      </w:pPr>
      <w:r>
        <w:t xml:space="preserve">(в ред. постановлений Правительства ХМАО - Югры от 22.04.2009 </w:t>
      </w:r>
      <w:hyperlink r:id="rId15" w:history="1">
        <w:r>
          <w:rPr>
            <w:color w:val="0000FF"/>
          </w:rPr>
          <w:t>N 91-п</w:t>
        </w:r>
      </w:hyperlink>
      <w:r>
        <w:t xml:space="preserve">, от 22.09.2011 </w:t>
      </w:r>
      <w:hyperlink r:id="rId16" w:history="1">
        <w:r>
          <w:rPr>
            <w:color w:val="0000FF"/>
          </w:rPr>
          <w:t>N 350-п</w:t>
        </w:r>
      </w:hyperlink>
      <w:r>
        <w:t>)</w:t>
      </w:r>
    </w:p>
    <w:p w:rsidR="00586668" w:rsidRDefault="00586668">
      <w:pPr>
        <w:pStyle w:val="ConsPlusNormal"/>
        <w:ind w:firstLine="540"/>
        <w:jc w:val="both"/>
      </w:pPr>
      <w:r>
        <w:t xml:space="preserve">3. Настоящее постановление вступает в силу по </w:t>
      </w:r>
      <w:proofErr w:type="gramStart"/>
      <w:r>
        <w:t>истечении</w:t>
      </w:r>
      <w:proofErr w:type="gramEnd"/>
      <w:r>
        <w:t xml:space="preserve"> 10 дней со дня его официального опубликования.</w:t>
      </w:r>
    </w:p>
    <w:p w:rsidR="00586668" w:rsidRDefault="00586668">
      <w:pPr>
        <w:pStyle w:val="ConsPlusNormal"/>
        <w:ind w:firstLine="540"/>
        <w:jc w:val="both"/>
      </w:pPr>
      <w:r>
        <w:t>4. Настоящее постановление опубликовать в газете "Новости Югры".</w:t>
      </w:r>
    </w:p>
    <w:p w:rsidR="00586668" w:rsidRDefault="00586668">
      <w:pPr>
        <w:pStyle w:val="ConsPlusNormal"/>
        <w:ind w:firstLine="540"/>
        <w:jc w:val="both"/>
      </w:pPr>
      <w:r>
        <w:t xml:space="preserve">5. Утратил силу. - </w:t>
      </w:r>
      <w:hyperlink r:id="rId17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22.09.2011 N 350-п.</w:t>
      </w:r>
    </w:p>
    <w:p w:rsidR="00586668" w:rsidRDefault="00586668">
      <w:pPr>
        <w:pStyle w:val="ConsPlusNormal"/>
        <w:ind w:firstLine="540"/>
        <w:jc w:val="both"/>
      </w:pPr>
    </w:p>
    <w:p w:rsidR="00586668" w:rsidRDefault="00586668">
      <w:pPr>
        <w:pStyle w:val="ConsPlusNormal"/>
        <w:jc w:val="right"/>
      </w:pPr>
      <w:r>
        <w:t>Председатель Правительства</w:t>
      </w:r>
    </w:p>
    <w:p w:rsidR="00586668" w:rsidRDefault="00586668">
      <w:pPr>
        <w:pStyle w:val="ConsPlusNormal"/>
        <w:jc w:val="right"/>
      </w:pPr>
      <w:r>
        <w:t>автономного округа</w:t>
      </w:r>
    </w:p>
    <w:p w:rsidR="00586668" w:rsidRDefault="00586668">
      <w:pPr>
        <w:pStyle w:val="ConsPlusNormal"/>
        <w:jc w:val="right"/>
      </w:pPr>
      <w:r>
        <w:t>А.ФИЛИПЕНКО</w:t>
      </w:r>
    </w:p>
    <w:p w:rsidR="00586668" w:rsidRDefault="00586668">
      <w:pPr>
        <w:pStyle w:val="ConsPlusNormal"/>
        <w:jc w:val="right"/>
      </w:pPr>
    </w:p>
    <w:p w:rsidR="00586668" w:rsidRDefault="00586668">
      <w:pPr>
        <w:pStyle w:val="ConsPlusNormal"/>
        <w:jc w:val="right"/>
      </w:pPr>
    </w:p>
    <w:p w:rsidR="00586668" w:rsidRDefault="00586668">
      <w:pPr>
        <w:pStyle w:val="ConsPlusNormal"/>
        <w:jc w:val="right"/>
      </w:pPr>
    </w:p>
    <w:p w:rsidR="00586668" w:rsidRDefault="00586668">
      <w:pPr>
        <w:pStyle w:val="ConsPlusNormal"/>
        <w:jc w:val="right"/>
      </w:pPr>
    </w:p>
    <w:p w:rsidR="00586668" w:rsidRDefault="00586668">
      <w:pPr>
        <w:pStyle w:val="ConsPlusNormal"/>
        <w:jc w:val="right"/>
      </w:pPr>
    </w:p>
    <w:p w:rsidR="00586668" w:rsidRDefault="00586668">
      <w:pPr>
        <w:pStyle w:val="ConsPlusNormal"/>
        <w:jc w:val="right"/>
        <w:outlineLvl w:val="0"/>
      </w:pPr>
      <w:r>
        <w:t>Приложение</w:t>
      </w:r>
    </w:p>
    <w:p w:rsidR="00586668" w:rsidRDefault="00586668">
      <w:pPr>
        <w:pStyle w:val="ConsPlusNormal"/>
        <w:jc w:val="right"/>
      </w:pPr>
      <w:r>
        <w:t>к постановлению Правительства</w:t>
      </w:r>
    </w:p>
    <w:p w:rsidR="00586668" w:rsidRDefault="00586668">
      <w:pPr>
        <w:pStyle w:val="ConsPlusNormal"/>
        <w:jc w:val="right"/>
      </w:pPr>
      <w:r>
        <w:t>автономного округа</w:t>
      </w:r>
    </w:p>
    <w:p w:rsidR="00586668" w:rsidRDefault="00586668">
      <w:pPr>
        <w:pStyle w:val="ConsPlusNormal"/>
        <w:jc w:val="right"/>
      </w:pPr>
      <w:r>
        <w:t>от 8 июня 2007 г. N 150-п</w:t>
      </w:r>
    </w:p>
    <w:p w:rsidR="00586668" w:rsidRDefault="00586668">
      <w:pPr>
        <w:pStyle w:val="ConsPlusNormal"/>
        <w:jc w:val="right"/>
      </w:pPr>
    </w:p>
    <w:p w:rsidR="00586668" w:rsidRDefault="00586668">
      <w:pPr>
        <w:pStyle w:val="ConsPlusTitle"/>
        <w:jc w:val="center"/>
      </w:pPr>
      <w:bookmarkStart w:id="0" w:name="P36"/>
      <w:bookmarkEnd w:id="0"/>
      <w:r>
        <w:t>ПОЛОЖЕНИЕ</w:t>
      </w:r>
    </w:p>
    <w:p w:rsidR="00586668" w:rsidRDefault="00586668">
      <w:pPr>
        <w:pStyle w:val="ConsPlusTitle"/>
        <w:jc w:val="center"/>
      </w:pPr>
      <w:r>
        <w:t>О ПОРЯДКЕ И УСЛОВИЯХ ПРЕДОСТАВЛЕНИЯ ЖИЛЫХ ПОМЕЩЕНИЙ</w:t>
      </w:r>
    </w:p>
    <w:p w:rsidR="00586668" w:rsidRDefault="00586668">
      <w:pPr>
        <w:pStyle w:val="ConsPlusTitle"/>
        <w:jc w:val="center"/>
      </w:pPr>
      <w:r>
        <w:t>ДЛЯ СОЦИАЛЬНОЙ ЗАЩИТЫ ОТДЕЛЬНЫХ КАТЕГОРИЙ ГРАЖДАН</w:t>
      </w:r>
    </w:p>
    <w:p w:rsidR="00586668" w:rsidRDefault="00586668">
      <w:pPr>
        <w:pStyle w:val="ConsPlusNormal"/>
        <w:jc w:val="center"/>
      </w:pPr>
    </w:p>
    <w:p w:rsidR="00586668" w:rsidRDefault="00586668">
      <w:pPr>
        <w:pStyle w:val="ConsPlusNormal"/>
        <w:jc w:val="center"/>
      </w:pPr>
      <w:r>
        <w:t>Список изменяющих документов</w:t>
      </w:r>
    </w:p>
    <w:p w:rsidR="00586668" w:rsidRDefault="00586668">
      <w:pPr>
        <w:pStyle w:val="ConsPlusNormal"/>
        <w:jc w:val="center"/>
      </w:pPr>
      <w:proofErr w:type="gramStart"/>
      <w:r>
        <w:t>(в ред. постановлений Правительства ХМАО - Югры</w:t>
      </w:r>
      <w:proofErr w:type="gramEnd"/>
    </w:p>
    <w:p w:rsidR="00586668" w:rsidRDefault="00586668">
      <w:pPr>
        <w:pStyle w:val="ConsPlusNormal"/>
        <w:jc w:val="center"/>
      </w:pPr>
      <w:r>
        <w:t xml:space="preserve">от 22.04.2009 </w:t>
      </w:r>
      <w:hyperlink r:id="rId18" w:history="1">
        <w:r>
          <w:rPr>
            <w:color w:val="0000FF"/>
          </w:rPr>
          <w:t>N 91-п</w:t>
        </w:r>
      </w:hyperlink>
      <w:r>
        <w:t xml:space="preserve">, от 22.09.2011 </w:t>
      </w:r>
      <w:hyperlink r:id="rId19" w:history="1">
        <w:r>
          <w:rPr>
            <w:color w:val="0000FF"/>
          </w:rPr>
          <w:t>N 350-п</w:t>
        </w:r>
      </w:hyperlink>
      <w:r>
        <w:t>,</w:t>
      </w:r>
    </w:p>
    <w:p w:rsidR="00586668" w:rsidRDefault="00586668">
      <w:pPr>
        <w:pStyle w:val="ConsPlusNormal"/>
        <w:jc w:val="center"/>
      </w:pPr>
      <w:r>
        <w:t xml:space="preserve">от 07.03.2014 </w:t>
      </w:r>
      <w:hyperlink r:id="rId20" w:history="1">
        <w:r>
          <w:rPr>
            <w:color w:val="0000FF"/>
          </w:rPr>
          <w:t>N 84-п</w:t>
        </w:r>
      </w:hyperlink>
      <w:r>
        <w:t xml:space="preserve">, от 06.06.2014 </w:t>
      </w:r>
      <w:hyperlink r:id="rId21" w:history="1">
        <w:r>
          <w:rPr>
            <w:color w:val="0000FF"/>
          </w:rPr>
          <w:t>N 208-п</w:t>
        </w:r>
      </w:hyperlink>
      <w:r>
        <w:t>)</w:t>
      </w:r>
    </w:p>
    <w:p w:rsidR="00586668" w:rsidRDefault="00586668">
      <w:pPr>
        <w:pStyle w:val="ConsPlusNormal"/>
        <w:jc w:val="both"/>
      </w:pPr>
    </w:p>
    <w:p w:rsidR="00586668" w:rsidRDefault="00586668">
      <w:pPr>
        <w:pStyle w:val="ConsPlusNormal"/>
        <w:ind w:firstLine="540"/>
        <w:jc w:val="both"/>
      </w:pPr>
      <w:r>
        <w:t>1. Жилые помещения для социальной защиты отдельных категорий граждан (далее - жилые помещения) предоставляются для временного проживания:</w:t>
      </w:r>
    </w:p>
    <w:p w:rsidR="00586668" w:rsidRDefault="00586668">
      <w:pPr>
        <w:pStyle w:val="ConsPlusNormal"/>
        <w:ind w:firstLine="540"/>
        <w:jc w:val="both"/>
      </w:pPr>
      <w:r>
        <w:t>лицам без определенного места жительства, в первую очередь из числа престарелых и инвалидов;</w:t>
      </w:r>
    </w:p>
    <w:p w:rsidR="00586668" w:rsidRDefault="00586668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06.06.2014 N 208-п)</w:t>
      </w:r>
    </w:p>
    <w:p w:rsidR="00586668" w:rsidRDefault="00586668">
      <w:pPr>
        <w:pStyle w:val="ConsPlusNormal"/>
        <w:ind w:firstLine="540"/>
        <w:jc w:val="both"/>
      </w:pPr>
      <w:r>
        <w:t>гражданам, пострадавшим от физического или психического насилия (далее - граждане).</w:t>
      </w:r>
    </w:p>
    <w:p w:rsidR="00586668" w:rsidRDefault="00586668">
      <w:pPr>
        <w:pStyle w:val="ConsPlusNormal"/>
        <w:ind w:firstLine="540"/>
        <w:jc w:val="both"/>
      </w:pPr>
      <w:r>
        <w:t>2. Предоставление жилых помещений осуществляется в целях обеспечения граждан местом временного пребывания или ночлега, оказания гражданам комплекса социальных услуг и социального сопровождения.</w:t>
      </w:r>
    </w:p>
    <w:p w:rsidR="00586668" w:rsidRDefault="00586668">
      <w:pPr>
        <w:pStyle w:val="ConsPlusNormal"/>
        <w:jc w:val="both"/>
      </w:pPr>
      <w:r>
        <w:t xml:space="preserve">(п. 2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06.06.2014 N 208-п)</w:t>
      </w:r>
    </w:p>
    <w:p w:rsidR="00586668" w:rsidRDefault="00586668">
      <w:pPr>
        <w:pStyle w:val="ConsPlusNormal"/>
        <w:ind w:firstLine="540"/>
        <w:jc w:val="both"/>
      </w:pPr>
      <w:r>
        <w:t xml:space="preserve">3. Жилые помещения предоставляются гражданам в организациях социального обслуживания Ханты-Мансийского автономного округа - Югры в соответствии с утвержденной номенклатурой организаций социального обслуживания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Югре (далее - организация социального обслуживания).</w:t>
      </w:r>
    </w:p>
    <w:p w:rsidR="00586668" w:rsidRDefault="0058666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06.06.2014 N 208-п)</w:t>
      </w:r>
    </w:p>
    <w:p w:rsidR="00586668" w:rsidRDefault="00586668">
      <w:pPr>
        <w:pStyle w:val="ConsPlusNormal"/>
        <w:ind w:firstLine="540"/>
        <w:jc w:val="both"/>
      </w:pPr>
      <w:r>
        <w:t>4. Для предоставления жилого помещения гражданин обращается в организацию социального обслуживания с индивидуальной программой предоставления социальных услуг, выданной управлением социальной защиты населения Департамента социального развития Ханты-Мансийского автономного округа - Югры (далее - индивидуальная программа).</w:t>
      </w:r>
    </w:p>
    <w:p w:rsidR="00586668" w:rsidRDefault="0058666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06.06.2014 N 208-п)</w:t>
      </w:r>
    </w:p>
    <w:p w:rsidR="00586668" w:rsidRDefault="00586668">
      <w:pPr>
        <w:pStyle w:val="ConsPlusNormal"/>
        <w:ind w:firstLine="540"/>
        <w:jc w:val="both"/>
      </w:pPr>
      <w:r>
        <w:t xml:space="preserve">Абзац исключен с 1 января 2015 года. - </w:t>
      </w:r>
      <w:hyperlink r:id="rId26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06.06.2014 N 208-п.</w:t>
      </w:r>
    </w:p>
    <w:p w:rsidR="00586668" w:rsidRDefault="00586668">
      <w:pPr>
        <w:pStyle w:val="ConsPlusNormal"/>
        <w:ind w:firstLine="540"/>
        <w:jc w:val="both"/>
      </w:pPr>
      <w:r>
        <w:t>Сведения о поступивших в организацию социального обслуживания гражданах заносятся в журнал учета, на каждого оформляется личное дело.</w:t>
      </w:r>
    </w:p>
    <w:p w:rsidR="00586668" w:rsidRDefault="0058666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06.06.2014 N 208-п)</w:t>
      </w:r>
    </w:p>
    <w:p w:rsidR="00586668" w:rsidRDefault="00586668">
      <w:pPr>
        <w:pStyle w:val="ConsPlusNormal"/>
        <w:ind w:firstLine="540"/>
        <w:jc w:val="both"/>
      </w:pPr>
      <w:r>
        <w:t>5. Жилые помещения не предоставляются гражданам, страдающим следующими заболеваниями (далее - противопоказания):</w:t>
      </w:r>
    </w:p>
    <w:p w:rsidR="00586668" w:rsidRDefault="00586668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06.06.2014 N 208-п)</w:t>
      </w:r>
    </w:p>
    <w:p w:rsidR="00586668" w:rsidRDefault="00586668">
      <w:pPr>
        <w:pStyle w:val="ConsPlusNormal"/>
        <w:ind w:firstLine="540"/>
        <w:jc w:val="both"/>
      </w:pPr>
      <w:r>
        <w:t>хронический алкоголизм;</w:t>
      </w:r>
    </w:p>
    <w:p w:rsidR="00586668" w:rsidRDefault="00586668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06.06.2014 N 208-п)</w:t>
      </w:r>
    </w:p>
    <w:p w:rsidR="00586668" w:rsidRDefault="00586668">
      <w:pPr>
        <w:pStyle w:val="ConsPlusNormal"/>
        <w:ind w:firstLine="540"/>
        <w:jc w:val="both"/>
      </w:pPr>
      <w:r>
        <w:t>активные формы туберкулеза;</w:t>
      </w:r>
    </w:p>
    <w:p w:rsidR="00586668" w:rsidRDefault="00586668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06.06.2014 N 208-п)</w:t>
      </w:r>
    </w:p>
    <w:p w:rsidR="00586668" w:rsidRDefault="00586668">
      <w:pPr>
        <w:pStyle w:val="ConsPlusNormal"/>
        <w:ind w:firstLine="540"/>
        <w:jc w:val="both"/>
      </w:pPr>
      <w:r>
        <w:t>психические заболевания в стадии обострения;</w:t>
      </w:r>
    </w:p>
    <w:p w:rsidR="00586668" w:rsidRDefault="00586668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06.06.2014 N 208-п)</w:t>
      </w:r>
    </w:p>
    <w:p w:rsidR="00586668" w:rsidRDefault="00586668">
      <w:pPr>
        <w:pStyle w:val="ConsPlusNormal"/>
        <w:ind w:firstLine="540"/>
        <w:jc w:val="both"/>
      </w:pPr>
      <w:r>
        <w:t>венерические, инфекционные заболевания;</w:t>
      </w:r>
    </w:p>
    <w:p w:rsidR="00586668" w:rsidRDefault="00586668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06.06.2014 N 208-п)</w:t>
      </w:r>
    </w:p>
    <w:p w:rsidR="00586668" w:rsidRDefault="00586668">
      <w:pPr>
        <w:pStyle w:val="ConsPlusNormal"/>
        <w:ind w:firstLine="540"/>
        <w:jc w:val="both"/>
      </w:pPr>
      <w:r>
        <w:t>злокачественные новообразования, кроме больных после радикального лечения при общем удовлетворительном состоянии, отсутствии метастазов;</w:t>
      </w:r>
    </w:p>
    <w:p w:rsidR="00586668" w:rsidRDefault="00586668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06.06.2014 N 208-п)</w:t>
      </w:r>
    </w:p>
    <w:p w:rsidR="00586668" w:rsidRDefault="00586668">
      <w:pPr>
        <w:pStyle w:val="ConsPlusNormal"/>
        <w:ind w:firstLine="540"/>
        <w:jc w:val="both"/>
      </w:pPr>
      <w:r>
        <w:t>все заболевания, требующие стационарного лечения, постоянного круглосуточного ухода;</w:t>
      </w:r>
    </w:p>
    <w:p w:rsidR="00586668" w:rsidRDefault="00586668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06.06.2014 N 208-п)</w:t>
      </w:r>
    </w:p>
    <w:p w:rsidR="00586668" w:rsidRDefault="00586668">
      <w:pPr>
        <w:pStyle w:val="ConsPlusNormal"/>
        <w:ind w:firstLine="540"/>
        <w:jc w:val="both"/>
      </w:pPr>
      <w:r>
        <w:t>хронические заболевания в стадии декомпенсации (обострения).</w:t>
      </w:r>
    </w:p>
    <w:p w:rsidR="00586668" w:rsidRDefault="00586668">
      <w:pPr>
        <w:pStyle w:val="ConsPlusNormal"/>
        <w:jc w:val="both"/>
      </w:pPr>
      <w:r>
        <w:t xml:space="preserve">(абзац введен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06.06.2014 N 208-п)</w:t>
      </w:r>
    </w:p>
    <w:p w:rsidR="00586668" w:rsidRDefault="00586668">
      <w:pPr>
        <w:pStyle w:val="ConsPlusNormal"/>
        <w:ind w:firstLine="540"/>
        <w:jc w:val="both"/>
      </w:pPr>
      <w:r>
        <w:t>Граждане, прибывшие в организацию социального обслуживания для предоставления жилого помещения, в течение первых суток пребывания направляются в медицинские организации на обследование для получения заключений об отсутствии противопоказаний.</w:t>
      </w:r>
    </w:p>
    <w:p w:rsidR="00586668" w:rsidRDefault="00586668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06.06.2014 N 208-п)</w:t>
      </w:r>
    </w:p>
    <w:p w:rsidR="00586668" w:rsidRDefault="00586668">
      <w:pPr>
        <w:pStyle w:val="ConsPlusNormal"/>
        <w:ind w:firstLine="540"/>
        <w:jc w:val="both"/>
      </w:pPr>
      <w:r>
        <w:t>До получения результатов анализов и заключений об отсутствии противопоказаний гражданам выдается для ночлега койко-место в изоляторе организации социального обслуживания.</w:t>
      </w:r>
    </w:p>
    <w:p w:rsidR="00586668" w:rsidRDefault="00586668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06.06.2014 N 208-п)</w:t>
      </w:r>
    </w:p>
    <w:p w:rsidR="00586668" w:rsidRDefault="00586668">
      <w:pPr>
        <w:pStyle w:val="ConsPlusNormal"/>
        <w:ind w:firstLine="540"/>
        <w:jc w:val="both"/>
      </w:pPr>
      <w:r>
        <w:t xml:space="preserve">6. Предоставление жилого помещения производится на основании договора безвозмездного пользования, заключаемого между гражданином и организацией социального </w:t>
      </w:r>
      <w:r>
        <w:lastRenderedPageBreak/>
        <w:t>обслуживания.</w:t>
      </w:r>
    </w:p>
    <w:p w:rsidR="00586668" w:rsidRDefault="0058666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06.06.2014 N 208-п)</w:t>
      </w:r>
    </w:p>
    <w:p w:rsidR="00586668" w:rsidRDefault="00586668">
      <w:pPr>
        <w:pStyle w:val="ConsPlusNormal"/>
        <w:ind w:firstLine="540"/>
        <w:jc w:val="both"/>
      </w:pPr>
      <w:r>
        <w:t>7. Жилые помещения предоставляются из расчета не более 9 квадратных метров общей площади жилого помещения на одного человека:</w:t>
      </w:r>
    </w:p>
    <w:p w:rsidR="00586668" w:rsidRDefault="00586668">
      <w:pPr>
        <w:pStyle w:val="ConsPlusNormal"/>
        <w:ind w:firstLine="540"/>
        <w:jc w:val="both"/>
      </w:pPr>
      <w:r>
        <w:t>для обеспечения местом временного пребывания лиц без определенного места жительства - на срок не более 12 месяцев;</w:t>
      </w:r>
    </w:p>
    <w:p w:rsidR="00586668" w:rsidRDefault="00586668">
      <w:pPr>
        <w:pStyle w:val="ConsPlusNormal"/>
        <w:ind w:firstLine="540"/>
        <w:jc w:val="both"/>
      </w:pPr>
      <w:r>
        <w:t>для обеспечения граждан, пострадавших от физического или психического насилия - на срок не более 60 дней подряд;</w:t>
      </w:r>
    </w:p>
    <w:p w:rsidR="00586668" w:rsidRDefault="00586668">
      <w:pPr>
        <w:pStyle w:val="ConsPlusNormal"/>
        <w:ind w:firstLine="540"/>
        <w:jc w:val="both"/>
      </w:pPr>
      <w:r>
        <w:t>для обеспечения ночлегом лиц без определенного места жительства - на 12 часов в сутки не более 60 дней в год.</w:t>
      </w:r>
    </w:p>
    <w:p w:rsidR="00586668" w:rsidRDefault="00586668">
      <w:pPr>
        <w:pStyle w:val="ConsPlusNormal"/>
        <w:jc w:val="both"/>
      </w:pPr>
      <w:r>
        <w:t xml:space="preserve">(п. 7 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06.06.2014 N 208-п)</w:t>
      </w:r>
    </w:p>
    <w:p w:rsidR="00586668" w:rsidRDefault="00586668">
      <w:pPr>
        <w:pStyle w:val="ConsPlusNormal"/>
        <w:ind w:firstLine="540"/>
        <w:jc w:val="both"/>
      </w:pPr>
      <w:r>
        <w:t>8. Размещение граждан в жилых помещениях производится с учетом возраста, пола, психологической совместимости.</w:t>
      </w:r>
    </w:p>
    <w:p w:rsidR="00586668" w:rsidRDefault="00586668">
      <w:pPr>
        <w:pStyle w:val="ConsPlusNormal"/>
        <w:ind w:firstLine="540"/>
        <w:jc w:val="both"/>
      </w:pPr>
      <w:r>
        <w:t>9. На период предоставления жилого помещения с гражданином заключается договор о предоставлении социальных услуг на основании индивидуальной программы.</w:t>
      </w:r>
    </w:p>
    <w:p w:rsidR="00586668" w:rsidRDefault="0058666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9 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06.06.2014 N 208-п)</w:t>
      </w:r>
    </w:p>
    <w:p w:rsidR="00586668" w:rsidRDefault="00586668">
      <w:pPr>
        <w:pStyle w:val="ConsPlusNormal"/>
        <w:ind w:firstLine="540"/>
        <w:jc w:val="both"/>
      </w:pPr>
      <w:r>
        <w:t>10. Граждане регистрируются по месту пребывания в жилых помещениях, предоставленных на основании договора безвозмездного пользования.</w:t>
      </w:r>
    </w:p>
    <w:p w:rsidR="00586668" w:rsidRDefault="0058666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06.06.2014 N 208-п)</w:t>
      </w:r>
    </w:p>
    <w:p w:rsidR="00586668" w:rsidRDefault="00586668">
      <w:pPr>
        <w:pStyle w:val="ConsPlusNormal"/>
        <w:ind w:firstLine="540"/>
        <w:jc w:val="both"/>
      </w:pPr>
      <w:r>
        <w:t>11. Пользование предоставленными жилыми помещениями должно осуществляться с учетом прав и законных интересов проживающих в этих жилых помещениях иных граждан, требований пожарной безопасности, санитарно-гигиенических, экологических и иных требований законодательства, правил внутреннего распорядка организации социального обслуживания.</w:t>
      </w:r>
    </w:p>
    <w:p w:rsidR="00586668" w:rsidRDefault="0058666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06.06.2014 N 208-п)</w:t>
      </w:r>
    </w:p>
    <w:p w:rsidR="00586668" w:rsidRDefault="00586668">
      <w:pPr>
        <w:pStyle w:val="ConsPlusNormal"/>
        <w:ind w:firstLine="540"/>
        <w:jc w:val="both"/>
      </w:pPr>
      <w:r>
        <w:t xml:space="preserve">12. По решению </w:t>
      </w:r>
      <w:proofErr w:type="gramStart"/>
      <w:r>
        <w:t>управления социальной защиты населения Департамента социального развития</w:t>
      </w:r>
      <w:proofErr w:type="gramEnd"/>
      <w:r>
        <w:t xml:space="preserve"> Ханты-Мансийского автономного округа - Югры, принятого на основании ходатайства руководителя организации социального обслуживания, продлевается договор безвозмездного пользования с гражданином, в отношении которого не реализована индивидуальная программа.</w:t>
      </w:r>
    </w:p>
    <w:p w:rsidR="00586668" w:rsidRDefault="0058666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ХМАО - Югры от 22.09.2011 </w:t>
      </w:r>
      <w:hyperlink r:id="rId43" w:history="1">
        <w:r>
          <w:rPr>
            <w:color w:val="0000FF"/>
          </w:rPr>
          <w:t>N 350-п</w:t>
        </w:r>
      </w:hyperlink>
      <w:r>
        <w:t xml:space="preserve">, от 07.03.2014 </w:t>
      </w:r>
      <w:hyperlink r:id="rId44" w:history="1">
        <w:r>
          <w:rPr>
            <w:color w:val="0000FF"/>
          </w:rPr>
          <w:t>N 84-п</w:t>
        </w:r>
      </w:hyperlink>
      <w:r>
        <w:t xml:space="preserve">, от 06.06.2014 </w:t>
      </w:r>
      <w:hyperlink r:id="rId45" w:history="1">
        <w:r>
          <w:rPr>
            <w:color w:val="0000FF"/>
          </w:rPr>
          <w:t>N 208-п</w:t>
        </w:r>
      </w:hyperlink>
      <w:r>
        <w:t>)</w:t>
      </w:r>
    </w:p>
    <w:p w:rsidR="00586668" w:rsidRDefault="00586668">
      <w:pPr>
        <w:pStyle w:val="ConsPlusNormal"/>
        <w:ind w:firstLine="540"/>
        <w:jc w:val="both"/>
      </w:pPr>
      <w:r>
        <w:t>13. Гражданин вправе во всякое время отказаться от договора безвозмездного пользования письменно известив за 10 дней администрацию организации социального обслуживания.</w:t>
      </w:r>
    </w:p>
    <w:p w:rsidR="00586668" w:rsidRDefault="0058666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06.06.2014 N 208-п)</w:t>
      </w:r>
    </w:p>
    <w:p w:rsidR="00586668" w:rsidRDefault="00586668">
      <w:pPr>
        <w:pStyle w:val="ConsPlusNormal"/>
        <w:ind w:firstLine="540"/>
        <w:jc w:val="both"/>
      </w:pPr>
      <w:r>
        <w:t>14. Организация социального обслуживания обязана потребовать освобождения гражданином предоставленного жилого помещения и досрочного расторжения договора безвозмездного пользования в каждом их следующих случаев:</w:t>
      </w:r>
    </w:p>
    <w:p w:rsidR="00586668" w:rsidRDefault="00586668">
      <w:pPr>
        <w:pStyle w:val="ConsPlusNormal"/>
        <w:jc w:val="both"/>
      </w:pPr>
      <w:r>
        <w:t xml:space="preserve">(в ред. постановлений Правительства ХМАО - Югры от 22.04.2009 </w:t>
      </w:r>
      <w:hyperlink r:id="rId47" w:history="1">
        <w:r>
          <w:rPr>
            <w:color w:val="0000FF"/>
          </w:rPr>
          <w:t>N 91-п</w:t>
        </w:r>
      </w:hyperlink>
      <w:r>
        <w:t xml:space="preserve">, от 06.06.2014 </w:t>
      </w:r>
      <w:hyperlink r:id="rId48" w:history="1">
        <w:r>
          <w:rPr>
            <w:color w:val="0000FF"/>
          </w:rPr>
          <w:t>N 208-п</w:t>
        </w:r>
      </w:hyperlink>
      <w:r>
        <w:t>)</w:t>
      </w:r>
    </w:p>
    <w:p w:rsidR="00586668" w:rsidRDefault="00586668">
      <w:pPr>
        <w:pStyle w:val="ConsPlusNormal"/>
        <w:ind w:firstLine="540"/>
        <w:jc w:val="both"/>
      </w:pPr>
      <w:r>
        <w:t>самовольное отсутствие гражданина в жилом помещении без уважительных причин в течение 3-х суток подряд;</w:t>
      </w:r>
    </w:p>
    <w:p w:rsidR="00586668" w:rsidRDefault="00586668">
      <w:pPr>
        <w:pStyle w:val="ConsPlusNormal"/>
        <w:ind w:firstLine="540"/>
        <w:jc w:val="both"/>
      </w:pPr>
      <w:r>
        <w:t>нарушение гражданином условий договора о предоставлении социальных услуг;</w:t>
      </w:r>
    </w:p>
    <w:p w:rsidR="00586668" w:rsidRDefault="00586668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06.06.2014 N 208-п)</w:t>
      </w:r>
    </w:p>
    <w:p w:rsidR="00586668" w:rsidRDefault="00586668">
      <w:pPr>
        <w:pStyle w:val="ConsPlusNormal"/>
        <w:ind w:firstLine="540"/>
        <w:jc w:val="both"/>
      </w:pPr>
      <w:r>
        <w:t>нарушение гражданином правил внутреннего распорядка организации социального обслуживания;</w:t>
      </w:r>
    </w:p>
    <w:p w:rsidR="00586668" w:rsidRDefault="00586668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06.06.2014 N 208-п)</w:t>
      </w:r>
    </w:p>
    <w:p w:rsidR="00586668" w:rsidRDefault="00586668">
      <w:pPr>
        <w:pStyle w:val="ConsPlusNormal"/>
        <w:ind w:firstLine="540"/>
        <w:jc w:val="both"/>
      </w:pPr>
      <w:r>
        <w:t>досрочное выполнение мероприятий, указанных в индивидуальной программе;</w:t>
      </w:r>
    </w:p>
    <w:p w:rsidR="00586668" w:rsidRDefault="00586668">
      <w:pPr>
        <w:pStyle w:val="ConsPlusNormal"/>
        <w:jc w:val="both"/>
      </w:pPr>
      <w:r>
        <w:t xml:space="preserve">(абзац введен </w:t>
      </w:r>
      <w:hyperlink r:id="rId51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06.06.2014 N 208-п)</w:t>
      </w:r>
    </w:p>
    <w:p w:rsidR="00586668" w:rsidRDefault="00586668">
      <w:pPr>
        <w:pStyle w:val="ConsPlusNormal"/>
        <w:ind w:firstLine="540"/>
        <w:jc w:val="both"/>
      </w:pPr>
      <w:r>
        <w:t>выявление у гражданина противопоказаний в период пользования жилым помещением.</w:t>
      </w:r>
    </w:p>
    <w:p w:rsidR="00586668" w:rsidRDefault="00586668">
      <w:pPr>
        <w:pStyle w:val="ConsPlusNormal"/>
        <w:jc w:val="both"/>
      </w:pPr>
      <w:r>
        <w:t xml:space="preserve">(абзац введен </w:t>
      </w:r>
      <w:hyperlink r:id="rId52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06.06.2014 N 208-п)</w:t>
      </w:r>
    </w:p>
    <w:p w:rsidR="00586668" w:rsidRDefault="00586668">
      <w:pPr>
        <w:pStyle w:val="ConsPlusNormal"/>
        <w:ind w:firstLine="540"/>
        <w:jc w:val="both"/>
      </w:pPr>
      <w:r>
        <w:t xml:space="preserve">Договор безвозмездного </w:t>
      </w:r>
      <w:proofErr w:type="gramStart"/>
      <w:r>
        <w:t>пользования</w:t>
      </w:r>
      <w:proofErr w:type="gramEnd"/>
      <w:r>
        <w:t xml:space="preserve"> может быть расторгнут по иным основаниям, предусмотренным законодательством.</w:t>
      </w:r>
    </w:p>
    <w:p w:rsidR="00586668" w:rsidRDefault="00586668">
      <w:pPr>
        <w:pStyle w:val="ConsPlusNormal"/>
        <w:ind w:firstLine="540"/>
        <w:jc w:val="both"/>
      </w:pPr>
      <w:r>
        <w:t>15. По истечении срока, указанного в договоре безвозмездного пользования, или его досрочном расторжении гражданин снимается с регистрационного учета по месту пребывания.</w:t>
      </w:r>
    </w:p>
    <w:p w:rsidR="00586668" w:rsidRDefault="0058666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15 введен </w:t>
      </w:r>
      <w:hyperlink r:id="rId53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06.06.2014 N 208-п)</w:t>
      </w:r>
    </w:p>
    <w:p w:rsidR="00586668" w:rsidRDefault="00586668">
      <w:pPr>
        <w:pStyle w:val="ConsPlusNormal"/>
        <w:ind w:firstLine="540"/>
        <w:jc w:val="both"/>
      </w:pPr>
    </w:p>
    <w:p w:rsidR="00586668" w:rsidRDefault="00586668">
      <w:pPr>
        <w:pStyle w:val="ConsPlusNormal"/>
        <w:ind w:firstLine="540"/>
        <w:jc w:val="both"/>
      </w:pPr>
    </w:p>
    <w:p w:rsidR="00586668" w:rsidRDefault="0058666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63D9A" w:rsidRDefault="00D63D9A">
      <w:bookmarkStart w:id="1" w:name="_GoBack"/>
      <w:bookmarkEnd w:id="1"/>
    </w:p>
    <w:sectPr w:rsidR="00D63D9A" w:rsidSect="00BB5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668"/>
    <w:rsid w:val="00586668"/>
    <w:rsid w:val="00D6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66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866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866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66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866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866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AA95612DBC553BD7170DE9393465CAA4161D13DFBDF95C50F0FF4AA5BB6F59545AAAA7A0FDD85D93399BCEAQ5j4O" TargetMode="External"/><Relationship Id="rId18" Type="http://schemas.openxmlformats.org/officeDocument/2006/relationships/hyperlink" Target="consultantplus://offline/ref=AAA95612DBC553BD7170DE9393465CAA4161D13DFBDE94C20A0CF4AA5BB6F59545AAAA7A0FDD85D93399BCECQ5jAO" TargetMode="External"/><Relationship Id="rId26" Type="http://schemas.openxmlformats.org/officeDocument/2006/relationships/hyperlink" Target="consultantplus://offline/ref=AAA95612DBC553BD7170DE9393465CAA4161D13DFBDE91C30F0EF4AA5BB6F59545AAAA7A0FDD85D93399BCECQ5j4O" TargetMode="External"/><Relationship Id="rId39" Type="http://schemas.openxmlformats.org/officeDocument/2006/relationships/hyperlink" Target="consultantplus://offline/ref=AAA95612DBC553BD7170DE9393465CAA4161D13DFBDE91C30F0EF4AA5BB6F59545AAAA7A0FDD85D93399BCEEQ5jCO" TargetMode="External"/><Relationship Id="rId21" Type="http://schemas.openxmlformats.org/officeDocument/2006/relationships/hyperlink" Target="consultantplus://offline/ref=AAA95612DBC553BD7170DE9393465CAA4161D13DFBDE91C30F0EF4AA5BB6F59545AAAA7A0FDD85D93399BCEDQ5j4O" TargetMode="External"/><Relationship Id="rId34" Type="http://schemas.openxmlformats.org/officeDocument/2006/relationships/hyperlink" Target="consultantplus://offline/ref=AAA95612DBC553BD7170DE9393465CAA4161D13DFBDE91C30F0EF4AA5BB6F59545AAAA7A0FDD85D93399BCEFQ5j5O" TargetMode="External"/><Relationship Id="rId42" Type="http://schemas.openxmlformats.org/officeDocument/2006/relationships/hyperlink" Target="consultantplus://offline/ref=AAA95612DBC553BD7170DE9393465CAA4161D13DFBDE91C30F0EF4AA5BB6F59545AAAA7A0FDD85D93399BCECQ5jDO" TargetMode="External"/><Relationship Id="rId47" Type="http://schemas.openxmlformats.org/officeDocument/2006/relationships/hyperlink" Target="consultantplus://offline/ref=AAA95612DBC553BD7170DE9393465CAA4161D13DFBDE94C20A0CF4AA5BB6F59545AAAA7A0FDD85D93399BCECQ5jAO" TargetMode="External"/><Relationship Id="rId50" Type="http://schemas.openxmlformats.org/officeDocument/2006/relationships/hyperlink" Target="consultantplus://offline/ref=AAA95612DBC553BD7170DE9393465CAA4161D13DFBDE91C30F0EF4AA5BB6F59545AAAA7A0FDD85D93399BCECQ5jDO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AAA95612DBC553BD7170DE9393465CAA4161D13DFBDF95C50F0FF4AA5BB6F59545AAAA7A0FDD85D93399BCEAQ5j5O" TargetMode="External"/><Relationship Id="rId12" Type="http://schemas.openxmlformats.org/officeDocument/2006/relationships/hyperlink" Target="consultantplus://offline/ref=AAA95612DBC553BD7170DE9393465CAA4161D13DFBDD96C8080EF4AA5BB6F59545AAAA7A0FDD85D93399BDEDQ5j5O" TargetMode="External"/><Relationship Id="rId17" Type="http://schemas.openxmlformats.org/officeDocument/2006/relationships/hyperlink" Target="consultantplus://offline/ref=AAA95612DBC553BD7170DE9393465CAA4161D13DFBDF95C50F0FF4AA5BB6F59545AAAA7A0FDD85D93399BCE5Q5jCO" TargetMode="External"/><Relationship Id="rId25" Type="http://schemas.openxmlformats.org/officeDocument/2006/relationships/hyperlink" Target="consultantplus://offline/ref=AAA95612DBC553BD7170DE9393465CAA4161D13DFBDE91C30F0EF4AA5BB6F59545AAAA7A0FDD85D93399BCECQ5jAO" TargetMode="External"/><Relationship Id="rId33" Type="http://schemas.openxmlformats.org/officeDocument/2006/relationships/hyperlink" Target="consultantplus://offline/ref=AAA95612DBC553BD7170DE9393465CAA4161D13DFBDE91C30F0EF4AA5BB6F59545AAAA7A0FDD85D93399BCEFQ5jAO" TargetMode="External"/><Relationship Id="rId38" Type="http://schemas.openxmlformats.org/officeDocument/2006/relationships/hyperlink" Target="consultantplus://offline/ref=AAA95612DBC553BD7170DE9393465CAA4161D13DFBDE91C30F0EF4AA5BB6F59545AAAA7A0FDD85D93399BCECQ5jDO" TargetMode="External"/><Relationship Id="rId46" Type="http://schemas.openxmlformats.org/officeDocument/2006/relationships/hyperlink" Target="consultantplus://offline/ref=AAA95612DBC553BD7170DE9393465CAA4161D13DFBDE91C30F0EF4AA5BB6F59545AAAA7A0FDD85D93399BCECQ5jD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AA95612DBC553BD7170DE9393465CAA4161D13DFBDF95C50F0FF4AA5BB6F59545AAAA7A0FDD85D93399BCE5Q5jDO" TargetMode="External"/><Relationship Id="rId20" Type="http://schemas.openxmlformats.org/officeDocument/2006/relationships/hyperlink" Target="consultantplus://offline/ref=AAA95612DBC553BD7170DE9393465CAA4161D13DF3D999C20804A9A053EFF99742A5F56D089489D83399BCQEj8O" TargetMode="External"/><Relationship Id="rId29" Type="http://schemas.openxmlformats.org/officeDocument/2006/relationships/hyperlink" Target="consultantplus://offline/ref=AAA95612DBC553BD7170DE9393465CAA4161D13DFBDE91C30F0EF4AA5BB6F59545AAAA7A0FDD85D93399BCEFQ5jEO" TargetMode="External"/><Relationship Id="rId41" Type="http://schemas.openxmlformats.org/officeDocument/2006/relationships/hyperlink" Target="consultantplus://offline/ref=AAA95612DBC553BD7170DE9393465CAA4161D13DFBDE91C30F0EF4AA5BB6F59545AAAA7A0FDD85D93399BCEEQ5j5O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AA95612DBC553BD7170DE9393465CAA4161D13DFBDE94C20A0CF4AA5BB6F59545AAAA7A0FDD85D93399BCECQ5j8O" TargetMode="External"/><Relationship Id="rId11" Type="http://schemas.openxmlformats.org/officeDocument/2006/relationships/hyperlink" Target="consultantplus://offline/ref=AAA95612DBC553BD7170C09E852A0BA5466C8930FEDA9A97545BF2FD04E6F3C005EAAC2F4C9989D1Q3jAO" TargetMode="External"/><Relationship Id="rId24" Type="http://schemas.openxmlformats.org/officeDocument/2006/relationships/hyperlink" Target="consultantplus://offline/ref=AAA95612DBC553BD7170DE9393465CAA4161D13DFBDE91C30F0EF4AA5BB6F59545AAAA7A0FDD85D93399BCECQ5j9O" TargetMode="External"/><Relationship Id="rId32" Type="http://schemas.openxmlformats.org/officeDocument/2006/relationships/hyperlink" Target="consultantplus://offline/ref=AAA95612DBC553BD7170DE9393465CAA4161D13DFBDE91C30F0EF4AA5BB6F59545AAAA7A0FDD85D93399BCEFQ5jBO" TargetMode="External"/><Relationship Id="rId37" Type="http://schemas.openxmlformats.org/officeDocument/2006/relationships/hyperlink" Target="consultantplus://offline/ref=AAA95612DBC553BD7170DE9393465CAA4161D13DFBDE91C30F0EF4AA5BB6F59545AAAA7A0FDD85D93399BCECQ5jDO" TargetMode="External"/><Relationship Id="rId40" Type="http://schemas.openxmlformats.org/officeDocument/2006/relationships/hyperlink" Target="consultantplus://offline/ref=AAA95612DBC553BD7170DE9393465CAA4161D13DFBDE91C30F0EF4AA5BB6F59545AAAA7A0FDD85D93399BCEEQ5jBO" TargetMode="External"/><Relationship Id="rId45" Type="http://schemas.openxmlformats.org/officeDocument/2006/relationships/hyperlink" Target="consultantplus://offline/ref=AAA95612DBC553BD7170DE9393465CAA4161D13DFBDE91C30F0EF4AA5BB6F59545AAAA7A0FDD85D93399BCECQ5jDO" TargetMode="External"/><Relationship Id="rId53" Type="http://schemas.openxmlformats.org/officeDocument/2006/relationships/hyperlink" Target="consultantplus://offline/ref=AAA95612DBC553BD7170DE9393465CAA4161D13DFBDE91C30F0EF4AA5BB6F59545AAAA7A0FDD85D93399BCE9Q5j4O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AAA95612DBC553BD7170DE9393465CAA4161D13DFBDE94C20A0CF4AA5BB6F59545AAAA7A0FDD85D93399BCECQ5jBO" TargetMode="External"/><Relationship Id="rId23" Type="http://schemas.openxmlformats.org/officeDocument/2006/relationships/hyperlink" Target="consultantplus://offline/ref=AAA95612DBC553BD7170DE9393465CAA4161D13DFBDE91C30F0EF4AA5BB6F59545AAAA7A0FDD85D93399BCECQ5jFO" TargetMode="External"/><Relationship Id="rId28" Type="http://schemas.openxmlformats.org/officeDocument/2006/relationships/hyperlink" Target="consultantplus://offline/ref=AAA95612DBC553BD7170DE9393465CAA4161D13DFBDE91C30F0EF4AA5BB6F59545AAAA7A0FDD85D93399BCEFQ5jCO" TargetMode="External"/><Relationship Id="rId36" Type="http://schemas.openxmlformats.org/officeDocument/2006/relationships/hyperlink" Target="consultantplus://offline/ref=AAA95612DBC553BD7170DE9393465CAA4161D13DFBDE91C30F0EF4AA5BB6F59545AAAA7A0FDD85D93399BCECQ5jDO" TargetMode="External"/><Relationship Id="rId49" Type="http://schemas.openxmlformats.org/officeDocument/2006/relationships/hyperlink" Target="consultantplus://offline/ref=AAA95612DBC553BD7170DE9393465CAA4161D13DFBDE91C30F0EF4AA5BB6F59545AAAA7A0FDD85D93399BCE9Q5j8O" TargetMode="External"/><Relationship Id="rId10" Type="http://schemas.openxmlformats.org/officeDocument/2006/relationships/hyperlink" Target="consultantplus://offline/ref=AAA95612DBC553BD7170C09E852A0BA5456A8E31FCDA9A97545BF2FD04E6F3C005EAAC2F4C998EDDQ3j1O" TargetMode="External"/><Relationship Id="rId19" Type="http://schemas.openxmlformats.org/officeDocument/2006/relationships/hyperlink" Target="consultantplus://offline/ref=AAA95612DBC553BD7170DE9393465CAA4161D13DFBDF95C50F0FF4AA5BB6F59545AAAA7A0FDD85D93399BCE5Q5jFO" TargetMode="External"/><Relationship Id="rId31" Type="http://schemas.openxmlformats.org/officeDocument/2006/relationships/hyperlink" Target="consultantplus://offline/ref=AAA95612DBC553BD7170DE9393465CAA4161D13DFBDE91C30F0EF4AA5BB6F59545AAAA7A0FDD85D93399BCEFQ5j8O" TargetMode="External"/><Relationship Id="rId44" Type="http://schemas.openxmlformats.org/officeDocument/2006/relationships/hyperlink" Target="consultantplus://offline/ref=AAA95612DBC553BD7170DE9393465CAA4161D13DF3D999C20804A9A053EFF99742A5F56D089489D83399BCQEj8O" TargetMode="External"/><Relationship Id="rId52" Type="http://schemas.openxmlformats.org/officeDocument/2006/relationships/hyperlink" Target="consultantplus://offline/ref=AAA95612DBC553BD7170DE9393465CAA4161D13DFBDE91C30F0EF4AA5BB6F59545AAAA7A0FDD85D93399BCE9Q5j5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AA95612DBC553BD7170DE9393465CAA4161D13DFBDE91C30F0EF4AA5BB6F59545AAAA7A0FDD85D93399BCEDQ5j8O" TargetMode="External"/><Relationship Id="rId14" Type="http://schemas.openxmlformats.org/officeDocument/2006/relationships/hyperlink" Target="consultantplus://offline/ref=AAA95612DBC553BD7170DE9393465CAA4161D13DFBDE91C30F0EF4AA5BB6F59545AAAA7A0FDD85D93399BCEDQ5jBO" TargetMode="External"/><Relationship Id="rId22" Type="http://schemas.openxmlformats.org/officeDocument/2006/relationships/hyperlink" Target="consultantplus://offline/ref=AAA95612DBC553BD7170DE9393465CAA4161D13DFBDE91C30F0EF4AA5BB6F59545AAAA7A0FDD85D93399BCECQ5jCO" TargetMode="External"/><Relationship Id="rId27" Type="http://schemas.openxmlformats.org/officeDocument/2006/relationships/hyperlink" Target="consultantplus://offline/ref=AAA95612DBC553BD7170DE9393465CAA4161D13DFBDE91C30F0EF4AA5BB6F59545AAAA7A0FDD85D93399BCECQ5jDO" TargetMode="External"/><Relationship Id="rId30" Type="http://schemas.openxmlformats.org/officeDocument/2006/relationships/hyperlink" Target="consultantplus://offline/ref=AAA95612DBC553BD7170DE9393465CAA4161D13DFBDE91C30F0EF4AA5BB6F59545AAAA7A0FDD85D93399BCEFQ5j9O" TargetMode="External"/><Relationship Id="rId35" Type="http://schemas.openxmlformats.org/officeDocument/2006/relationships/hyperlink" Target="consultantplus://offline/ref=AAA95612DBC553BD7170DE9393465CAA4161D13DFBDE91C30F0EF4AA5BB6F59545AAAA7A0FDD85D93399BCEFQ5j4O" TargetMode="External"/><Relationship Id="rId43" Type="http://schemas.openxmlformats.org/officeDocument/2006/relationships/hyperlink" Target="consultantplus://offline/ref=AAA95612DBC553BD7170DE9393465CAA4161D13DFBDF95C50F0FF4AA5BB6F59545AAAA7A0FDD85D93399BCE5Q5jFO" TargetMode="External"/><Relationship Id="rId48" Type="http://schemas.openxmlformats.org/officeDocument/2006/relationships/hyperlink" Target="consultantplus://offline/ref=AAA95612DBC553BD7170DE9393465CAA4161D13DFBDE91C30F0EF4AA5BB6F59545AAAA7A0FDD85D93399BCECQ5jDO" TargetMode="External"/><Relationship Id="rId8" Type="http://schemas.openxmlformats.org/officeDocument/2006/relationships/hyperlink" Target="consultantplus://offline/ref=AAA95612DBC553BD7170DE9393465CAA4161D13DF3D999C20804A9A053EFF99742A5F56D089489D83399BCQEj8O" TargetMode="External"/><Relationship Id="rId51" Type="http://schemas.openxmlformats.org/officeDocument/2006/relationships/hyperlink" Target="consultantplus://offline/ref=AAA95612DBC553BD7170DE9393465CAA4161D13DFBDE91C30F0EF4AA5BB6F59545AAAA7A0FDD85D93399BCE9Q5jBO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2378</Words>
  <Characters>13558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 Иван Владимирович</dc:creator>
  <cp:lastModifiedBy>Куликов Иван Владимирович</cp:lastModifiedBy>
  <cp:revision>1</cp:revision>
  <dcterms:created xsi:type="dcterms:W3CDTF">2016-12-28T14:35:00Z</dcterms:created>
  <dcterms:modified xsi:type="dcterms:W3CDTF">2016-12-28T14:35:00Z</dcterms:modified>
</cp:coreProperties>
</file>