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24 ноября 1995 г. N 181-ФЗ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РОССИЙСКАЯ ФЕДЕРАЦИЯ</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ФЕДЕРАЛЬНЫЙ ЗАКОН</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6"/>
          <w:szCs w:val="36"/>
        </w:rPr>
      </w:pPr>
      <w:r>
        <w:rPr>
          <w:rFonts w:ascii="Times New Roman" w:hAnsi="Times New Roman" w:cs="Times New Roman"/>
          <w:b/>
          <w:bCs/>
          <w:kern w:val="0"/>
          <w:sz w:val="36"/>
          <w:szCs w:val="36"/>
        </w:rPr>
        <w:t>О СОЦИАЛЬНОЙ ЗАЩИТЕ ИНВАЛИДОВ В РОССИЙСКОЙ ФЕДЕРАЦИИ</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kern w:val="0"/>
          <w:sz w:val="24"/>
          <w:szCs w:val="24"/>
        </w:rPr>
        <w:t xml:space="preserve">(в ред. Федеральных законов </w:t>
      </w:r>
      <w:hyperlink r:id="rId4" w:history="1">
        <w:r>
          <w:rPr>
            <w:rFonts w:ascii="Times New Roman" w:hAnsi="Times New Roman" w:cs="Times New Roman"/>
            <w:kern w:val="0"/>
            <w:sz w:val="24"/>
            <w:szCs w:val="24"/>
            <w:u w:val="single"/>
          </w:rPr>
          <w:t>от 24.07.98 N 125-ФЗ</w:t>
        </w:r>
      </w:hyperlink>
      <w:r>
        <w:rPr>
          <w:rFonts w:ascii="Times New Roman" w:hAnsi="Times New Roman" w:cs="Times New Roman"/>
          <w:kern w:val="0"/>
          <w:sz w:val="24"/>
          <w:szCs w:val="24"/>
        </w:rPr>
        <w:t xml:space="preserve">, </w:t>
      </w:r>
      <w:hyperlink r:id="rId5" w:history="1">
        <w:r>
          <w:rPr>
            <w:rFonts w:ascii="Times New Roman" w:hAnsi="Times New Roman" w:cs="Times New Roman"/>
            <w:kern w:val="0"/>
            <w:sz w:val="24"/>
            <w:szCs w:val="24"/>
            <w:u w:val="single"/>
          </w:rPr>
          <w:t>от 04.01.99 N 5-ФЗ</w:t>
        </w:r>
      </w:hyperlink>
      <w:r>
        <w:rPr>
          <w:rFonts w:ascii="Times New Roman" w:hAnsi="Times New Roman" w:cs="Times New Roman"/>
          <w:kern w:val="0"/>
          <w:sz w:val="24"/>
          <w:szCs w:val="24"/>
        </w:rPr>
        <w:t xml:space="preserve">, </w:t>
      </w:r>
      <w:hyperlink r:id="rId6" w:history="1">
        <w:r>
          <w:rPr>
            <w:rFonts w:ascii="Times New Roman" w:hAnsi="Times New Roman" w:cs="Times New Roman"/>
            <w:kern w:val="0"/>
            <w:sz w:val="24"/>
            <w:szCs w:val="24"/>
            <w:u w:val="single"/>
          </w:rPr>
          <w:t>от 17.07.99 N 172-ФЗ</w:t>
        </w:r>
      </w:hyperlink>
      <w:r>
        <w:rPr>
          <w:rFonts w:ascii="Times New Roman" w:hAnsi="Times New Roman" w:cs="Times New Roman"/>
          <w:kern w:val="0"/>
          <w:sz w:val="24"/>
          <w:szCs w:val="24"/>
        </w:rPr>
        <w:t xml:space="preserve">, </w:t>
      </w:r>
      <w:hyperlink r:id="rId7" w:history="1">
        <w:r>
          <w:rPr>
            <w:rFonts w:ascii="Times New Roman" w:hAnsi="Times New Roman" w:cs="Times New Roman"/>
            <w:kern w:val="0"/>
            <w:sz w:val="24"/>
            <w:szCs w:val="24"/>
            <w:u w:val="single"/>
          </w:rPr>
          <w:t>от 27.05.2000 N 78-ФЗ</w:t>
        </w:r>
      </w:hyperlink>
      <w:r>
        <w:rPr>
          <w:rFonts w:ascii="Times New Roman" w:hAnsi="Times New Roman" w:cs="Times New Roman"/>
          <w:kern w:val="0"/>
          <w:sz w:val="24"/>
          <w:szCs w:val="24"/>
        </w:rPr>
        <w:t xml:space="preserve">, </w:t>
      </w:r>
      <w:hyperlink r:id="rId8" w:history="1">
        <w:r>
          <w:rPr>
            <w:rFonts w:ascii="Times New Roman" w:hAnsi="Times New Roman" w:cs="Times New Roman"/>
            <w:kern w:val="0"/>
            <w:sz w:val="24"/>
            <w:szCs w:val="24"/>
            <w:u w:val="single"/>
          </w:rPr>
          <w:t>от 09.06.2001 N 74-ФЗ</w:t>
        </w:r>
      </w:hyperlink>
      <w:r>
        <w:rPr>
          <w:rFonts w:ascii="Times New Roman" w:hAnsi="Times New Roman" w:cs="Times New Roman"/>
          <w:kern w:val="0"/>
          <w:sz w:val="24"/>
          <w:szCs w:val="24"/>
        </w:rPr>
        <w:t xml:space="preserve">, </w:t>
      </w:r>
      <w:hyperlink r:id="rId9" w:history="1">
        <w:r>
          <w:rPr>
            <w:rFonts w:ascii="Times New Roman" w:hAnsi="Times New Roman" w:cs="Times New Roman"/>
            <w:kern w:val="0"/>
            <w:sz w:val="24"/>
            <w:szCs w:val="24"/>
            <w:u w:val="single"/>
          </w:rPr>
          <w:t>от 08.08.2001 N 123-ФЗ</w:t>
        </w:r>
      </w:hyperlink>
      <w:r>
        <w:rPr>
          <w:rFonts w:ascii="Times New Roman" w:hAnsi="Times New Roman" w:cs="Times New Roman"/>
          <w:kern w:val="0"/>
          <w:sz w:val="24"/>
          <w:szCs w:val="24"/>
        </w:rPr>
        <w:t xml:space="preserve">, </w:t>
      </w:r>
      <w:hyperlink r:id="rId10" w:history="1">
        <w:r>
          <w:rPr>
            <w:rFonts w:ascii="Times New Roman" w:hAnsi="Times New Roman" w:cs="Times New Roman"/>
            <w:kern w:val="0"/>
            <w:sz w:val="24"/>
            <w:szCs w:val="24"/>
            <w:u w:val="single"/>
          </w:rPr>
          <w:t>от 29.12.2001 N 188-ФЗ</w:t>
        </w:r>
      </w:hyperlink>
      <w:r>
        <w:rPr>
          <w:rFonts w:ascii="Times New Roman" w:hAnsi="Times New Roman" w:cs="Times New Roman"/>
          <w:kern w:val="0"/>
          <w:sz w:val="24"/>
          <w:szCs w:val="24"/>
        </w:rPr>
        <w:t xml:space="preserve">, </w:t>
      </w:r>
      <w:hyperlink r:id="rId11" w:history="1">
        <w:r>
          <w:rPr>
            <w:rFonts w:ascii="Times New Roman" w:hAnsi="Times New Roman" w:cs="Times New Roman"/>
            <w:kern w:val="0"/>
            <w:sz w:val="24"/>
            <w:szCs w:val="24"/>
            <w:u w:val="single"/>
          </w:rPr>
          <w:t>от 30.12.2001 N 196-ФЗ</w:t>
        </w:r>
      </w:hyperlink>
      <w:r>
        <w:rPr>
          <w:rFonts w:ascii="Times New Roman" w:hAnsi="Times New Roman" w:cs="Times New Roman"/>
          <w:kern w:val="0"/>
          <w:sz w:val="24"/>
          <w:szCs w:val="24"/>
        </w:rPr>
        <w:t xml:space="preserve">, </w:t>
      </w:r>
      <w:hyperlink r:id="rId12" w:history="1">
        <w:r>
          <w:rPr>
            <w:rFonts w:ascii="Times New Roman" w:hAnsi="Times New Roman" w:cs="Times New Roman"/>
            <w:kern w:val="0"/>
            <w:sz w:val="24"/>
            <w:szCs w:val="24"/>
            <w:u w:val="single"/>
          </w:rPr>
          <w:t>от 29.05.2002 N 57-ФЗ</w:t>
        </w:r>
      </w:hyperlink>
      <w:r>
        <w:rPr>
          <w:rFonts w:ascii="Times New Roman" w:hAnsi="Times New Roman" w:cs="Times New Roman"/>
          <w:kern w:val="0"/>
          <w:sz w:val="24"/>
          <w:szCs w:val="24"/>
        </w:rPr>
        <w:t xml:space="preserve">, </w:t>
      </w:r>
      <w:hyperlink r:id="rId13" w:history="1">
        <w:r>
          <w:rPr>
            <w:rFonts w:ascii="Times New Roman" w:hAnsi="Times New Roman" w:cs="Times New Roman"/>
            <w:kern w:val="0"/>
            <w:sz w:val="24"/>
            <w:szCs w:val="24"/>
            <w:u w:val="single"/>
          </w:rPr>
          <w:t>от 10.01.2003 N 15-ФЗ</w:t>
        </w:r>
      </w:hyperlink>
      <w:r>
        <w:rPr>
          <w:rFonts w:ascii="Times New Roman" w:hAnsi="Times New Roman" w:cs="Times New Roman"/>
          <w:kern w:val="0"/>
          <w:sz w:val="24"/>
          <w:szCs w:val="24"/>
        </w:rPr>
        <w:t xml:space="preserve">, </w:t>
      </w:r>
      <w:hyperlink r:id="rId14" w:history="1">
        <w:r>
          <w:rPr>
            <w:rFonts w:ascii="Times New Roman" w:hAnsi="Times New Roman" w:cs="Times New Roman"/>
            <w:kern w:val="0"/>
            <w:sz w:val="24"/>
            <w:szCs w:val="24"/>
            <w:u w:val="single"/>
          </w:rPr>
          <w:t>от 23.10.2003 N 132-ФЗ</w:t>
        </w:r>
      </w:hyperlink>
      <w:r>
        <w:rPr>
          <w:rFonts w:ascii="Times New Roman" w:hAnsi="Times New Roman" w:cs="Times New Roman"/>
          <w:kern w:val="0"/>
          <w:sz w:val="24"/>
          <w:szCs w:val="24"/>
        </w:rPr>
        <w:t xml:space="preserve">, </w:t>
      </w:r>
      <w:hyperlink r:id="rId15"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16" w:history="1">
        <w:r>
          <w:rPr>
            <w:rFonts w:ascii="Times New Roman" w:hAnsi="Times New Roman" w:cs="Times New Roman"/>
            <w:kern w:val="0"/>
            <w:sz w:val="24"/>
            <w:szCs w:val="24"/>
            <w:u w:val="single"/>
          </w:rPr>
          <w:t>от 29.12.2004 N 199-ФЗ</w:t>
        </w:r>
      </w:hyperlink>
      <w:r>
        <w:rPr>
          <w:rFonts w:ascii="Times New Roman" w:hAnsi="Times New Roman" w:cs="Times New Roman"/>
          <w:kern w:val="0"/>
          <w:sz w:val="24"/>
          <w:szCs w:val="24"/>
        </w:rPr>
        <w:t xml:space="preserve">, </w:t>
      </w:r>
      <w:hyperlink r:id="rId17" w:history="1">
        <w:r>
          <w:rPr>
            <w:rFonts w:ascii="Times New Roman" w:hAnsi="Times New Roman" w:cs="Times New Roman"/>
            <w:kern w:val="0"/>
            <w:sz w:val="24"/>
            <w:szCs w:val="24"/>
            <w:u w:val="single"/>
          </w:rPr>
          <w:t>от 31.12.2005 N 199-ФЗ</w:t>
        </w:r>
      </w:hyperlink>
      <w:r>
        <w:rPr>
          <w:rFonts w:ascii="Times New Roman" w:hAnsi="Times New Roman" w:cs="Times New Roman"/>
          <w:kern w:val="0"/>
          <w:sz w:val="24"/>
          <w:szCs w:val="24"/>
        </w:rPr>
        <w:t xml:space="preserve">, </w:t>
      </w:r>
      <w:hyperlink r:id="rId18" w:history="1">
        <w:r>
          <w:rPr>
            <w:rFonts w:ascii="Times New Roman" w:hAnsi="Times New Roman" w:cs="Times New Roman"/>
            <w:kern w:val="0"/>
            <w:sz w:val="24"/>
            <w:szCs w:val="24"/>
            <w:u w:val="single"/>
          </w:rPr>
          <w:t>от 18.10.2007 N 230-ФЗ</w:t>
        </w:r>
      </w:hyperlink>
      <w:r>
        <w:rPr>
          <w:rFonts w:ascii="Times New Roman" w:hAnsi="Times New Roman" w:cs="Times New Roman"/>
          <w:kern w:val="0"/>
          <w:sz w:val="24"/>
          <w:szCs w:val="24"/>
        </w:rPr>
        <w:t xml:space="preserve">, </w:t>
      </w:r>
      <w:hyperlink r:id="rId19" w:history="1">
        <w:r>
          <w:rPr>
            <w:rFonts w:ascii="Times New Roman" w:hAnsi="Times New Roman" w:cs="Times New Roman"/>
            <w:kern w:val="0"/>
            <w:sz w:val="24"/>
            <w:szCs w:val="24"/>
            <w:u w:val="single"/>
          </w:rPr>
          <w:t>от 01.11.2007 N 244-ФЗ</w:t>
        </w:r>
      </w:hyperlink>
      <w:r>
        <w:rPr>
          <w:rFonts w:ascii="Times New Roman" w:hAnsi="Times New Roman" w:cs="Times New Roman"/>
          <w:kern w:val="0"/>
          <w:sz w:val="24"/>
          <w:szCs w:val="24"/>
        </w:rPr>
        <w:t xml:space="preserve">, </w:t>
      </w:r>
      <w:hyperlink r:id="rId20" w:history="1">
        <w:r>
          <w:rPr>
            <w:rFonts w:ascii="Times New Roman" w:hAnsi="Times New Roman" w:cs="Times New Roman"/>
            <w:kern w:val="0"/>
            <w:sz w:val="24"/>
            <w:szCs w:val="24"/>
            <w:u w:val="single"/>
          </w:rPr>
          <w:t>от 01.12.2007 N 309-ФЗ</w:t>
        </w:r>
      </w:hyperlink>
      <w:r>
        <w:rPr>
          <w:rFonts w:ascii="Times New Roman" w:hAnsi="Times New Roman" w:cs="Times New Roman"/>
          <w:kern w:val="0"/>
          <w:sz w:val="24"/>
          <w:szCs w:val="24"/>
        </w:rPr>
        <w:t xml:space="preserve">, </w:t>
      </w:r>
      <w:hyperlink r:id="rId21" w:history="1">
        <w:r>
          <w:rPr>
            <w:rFonts w:ascii="Times New Roman" w:hAnsi="Times New Roman" w:cs="Times New Roman"/>
            <w:kern w:val="0"/>
            <w:sz w:val="24"/>
            <w:szCs w:val="24"/>
            <w:u w:val="single"/>
          </w:rPr>
          <w:t>от 01.03.2008 N 18-ФЗ</w:t>
        </w:r>
      </w:hyperlink>
      <w:r>
        <w:rPr>
          <w:rFonts w:ascii="Times New Roman" w:hAnsi="Times New Roman" w:cs="Times New Roman"/>
          <w:kern w:val="0"/>
          <w:sz w:val="24"/>
          <w:szCs w:val="24"/>
        </w:rPr>
        <w:t xml:space="preserve">, </w:t>
      </w:r>
      <w:hyperlink r:id="rId22" w:history="1">
        <w:r>
          <w:rPr>
            <w:rFonts w:ascii="Times New Roman" w:hAnsi="Times New Roman" w:cs="Times New Roman"/>
            <w:kern w:val="0"/>
            <w:sz w:val="24"/>
            <w:szCs w:val="24"/>
            <w:u w:val="single"/>
          </w:rPr>
          <w:t>от 14.07.2008 N 110-ФЗ</w:t>
        </w:r>
      </w:hyperlink>
      <w:r>
        <w:rPr>
          <w:rFonts w:ascii="Times New Roman" w:hAnsi="Times New Roman" w:cs="Times New Roman"/>
          <w:kern w:val="0"/>
          <w:sz w:val="24"/>
          <w:szCs w:val="24"/>
        </w:rPr>
        <w:t xml:space="preserve">, </w:t>
      </w:r>
      <w:hyperlink r:id="rId23" w:history="1">
        <w:r>
          <w:rPr>
            <w:rFonts w:ascii="Times New Roman" w:hAnsi="Times New Roman" w:cs="Times New Roman"/>
            <w:kern w:val="0"/>
            <w:sz w:val="24"/>
            <w:szCs w:val="24"/>
            <w:u w:val="single"/>
          </w:rPr>
          <w:t>от 23.07.2008 N 160-ФЗ</w:t>
        </w:r>
      </w:hyperlink>
      <w:r>
        <w:rPr>
          <w:rFonts w:ascii="Times New Roman" w:hAnsi="Times New Roman" w:cs="Times New Roman"/>
          <w:kern w:val="0"/>
          <w:sz w:val="24"/>
          <w:szCs w:val="24"/>
        </w:rPr>
        <w:t xml:space="preserve">, </w:t>
      </w:r>
      <w:hyperlink r:id="rId24" w:history="1">
        <w:r>
          <w:rPr>
            <w:rFonts w:ascii="Times New Roman" w:hAnsi="Times New Roman" w:cs="Times New Roman"/>
            <w:kern w:val="0"/>
            <w:sz w:val="24"/>
            <w:szCs w:val="24"/>
            <w:u w:val="single"/>
          </w:rPr>
          <w:t>от 22.12.2008 N 269-ФЗ</w:t>
        </w:r>
      </w:hyperlink>
      <w:r>
        <w:rPr>
          <w:rFonts w:ascii="Times New Roman" w:hAnsi="Times New Roman" w:cs="Times New Roman"/>
          <w:kern w:val="0"/>
          <w:sz w:val="24"/>
          <w:szCs w:val="24"/>
        </w:rPr>
        <w:t xml:space="preserve">, </w:t>
      </w:r>
      <w:hyperlink r:id="rId25" w:history="1">
        <w:r>
          <w:rPr>
            <w:rFonts w:ascii="Times New Roman" w:hAnsi="Times New Roman" w:cs="Times New Roman"/>
            <w:kern w:val="0"/>
            <w:sz w:val="24"/>
            <w:szCs w:val="24"/>
            <w:u w:val="single"/>
          </w:rPr>
          <w:t>от 28.04.2009 N 72-ФЗ</w:t>
        </w:r>
      </w:hyperlink>
      <w:r>
        <w:rPr>
          <w:rFonts w:ascii="Times New Roman" w:hAnsi="Times New Roman" w:cs="Times New Roman"/>
          <w:kern w:val="0"/>
          <w:sz w:val="24"/>
          <w:szCs w:val="24"/>
        </w:rPr>
        <w:t xml:space="preserve">, </w:t>
      </w:r>
      <w:hyperlink r:id="rId26" w:history="1">
        <w:r>
          <w:rPr>
            <w:rFonts w:ascii="Times New Roman" w:hAnsi="Times New Roman" w:cs="Times New Roman"/>
            <w:kern w:val="0"/>
            <w:sz w:val="24"/>
            <w:szCs w:val="24"/>
            <w:u w:val="single"/>
          </w:rPr>
          <w:t>от 24.07.2009 N 213-ФЗ</w:t>
        </w:r>
      </w:hyperlink>
      <w:r>
        <w:rPr>
          <w:rFonts w:ascii="Times New Roman" w:hAnsi="Times New Roman" w:cs="Times New Roman"/>
          <w:kern w:val="0"/>
          <w:sz w:val="24"/>
          <w:szCs w:val="24"/>
        </w:rPr>
        <w:t xml:space="preserve">, </w:t>
      </w:r>
      <w:hyperlink r:id="rId27"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 xml:space="preserve">, </w:t>
      </w:r>
      <w:hyperlink r:id="rId28" w:history="1">
        <w:r>
          <w:rPr>
            <w:rFonts w:ascii="Times New Roman" w:hAnsi="Times New Roman" w:cs="Times New Roman"/>
            <w:kern w:val="0"/>
            <w:sz w:val="24"/>
            <w:szCs w:val="24"/>
            <w:u w:val="single"/>
          </w:rPr>
          <w:t>от 01.07.2011 N 169-ФЗ</w:t>
        </w:r>
      </w:hyperlink>
      <w:r>
        <w:rPr>
          <w:rFonts w:ascii="Times New Roman" w:hAnsi="Times New Roman" w:cs="Times New Roman"/>
          <w:kern w:val="0"/>
          <w:sz w:val="24"/>
          <w:szCs w:val="24"/>
        </w:rPr>
        <w:t xml:space="preserve">, </w:t>
      </w:r>
      <w:hyperlink r:id="rId29" w:history="1">
        <w:r>
          <w:rPr>
            <w:rFonts w:ascii="Times New Roman" w:hAnsi="Times New Roman" w:cs="Times New Roman"/>
            <w:kern w:val="0"/>
            <w:sz w:val="24"/>
            <w:szCs w:val="24"/>
            <w:u w:val="single"/>
          </w:rPr>
          <w:t>от 19.07.2011 N 248-ФЗ</w:t>
        </w:r>
      </w:hyperlink>
      <w:r>
        <w:rPr>
          <w:rFonts w:ascii="Times New Roman" w:hAnsi="Times New Roman" w:cs="Times New Roman"/>
          <w:kern w:val="0"/>
          <w:sz w:val="24"/>
          <w:szCs w:val="24"/>
        </w:rPr>
        <w:t xml:space="preserve">, </w:t>
      </w:r>
      <w:hyperlink r:id="rId30" w:history="1">
        <w:r>
          <w:rPr>
            <w:rFonts w:ascii="Times New Roman" w:hAnsi="Times New Roman" w:cs="Times New Roman"/>
            <w:kern w:val="0"/>
            <w:sz w:val="24"/>
            <w:szCs w:val="24"/>
            <w:u w:val="single"/>
          </w:rPr>
          <w:t>от 06.11.2011 N 299-ФЗ</w:t>
        </w:r>
      </w:hyperlink>
      <w:r>
        <w:rPr>
          <w:rFonts w:ascii="Times New Roman" w:hAnsi="Times New Roman" w:cs="Times New Roman"/>
          <w:kern w:val="0"/>
          <w:sz w:val="24"/>
          <w:szCs w:val="24"/>
        </w:rPr>
        <w:t xml:space="preserve">, </w:t>
      </w:r>
      <w:hyperlink r:id="rId31" w:history="1">
        <w:r>
          <w:rPr>
            <w:rFonts w:ascii="Times New Roman" w:hAnsi="Times New Roman" w:cs="Times New Roman"/>
            <w:kern w:val="0"/>
            <w:sz w:val="24"/>
            <w:szCs w:val="24"/>
            <w:u w:val="single"/>
          </w:rPr>
          <w:t>от 16.11.2011 N 318-ФЗ</w:t>
        </w:r>
      </w:hyperlink>
      <w:r>
        <w:rPr>
          <w:rFonts w:ascii="Times New Roman" w:hAnsi="Times New Roman" w:cs="Times New Roman"/>
          <w:kern w:val="0"/>
          <w:sz w:val="24"/>
          <w:szCs w:val="24"/>
        </w:rPr>
        <w:t xml:space="preserve">, </w:t>
      </w:r>
      <w:hyperlink r:id="rId32" w:history="1">
        <w:r>
          <w:rPr>
            <w:rFonts w:ascii="Times New Roman" w:hAnsi="Times New Roman" w:cs="Times New Roman"/>
            <w:kern w:val="0"/>
            <w:sz w:val="24"/>
            <w:szCs w:val="24"/>
            <w:u w:val="single"/>
          </w:rPr>
          <w:t>от 30.11.2011 N 355-ФЗ</w:t>
        </w:r>
      </w:hyperlink>
      <w:r>
        <w:rPr>
          <w:rFonts w:ascii="Times New Roman" w:hAnsi="Times New Roman" w:cs="Times New Roman"/>
          <w:kern w:val="0"/>
          <w:sz w:val="24"/>
          <w:szCs w:val="24"/>
        </w:rPr>
        <w:t xml:space="preserve">, </w:t>
      </w:r>
      <w:hyperlink r:id="rId33" w:history="1">
        <w:r>
          <w:rPr>
            <w:rFonts w:ascii="Times New Roman" w:hAnsi="Times New Roman" w:cs="Times New Roman"/>
            <w:kern w:val="0"/>
            <w:sz w:val="24"/>
            <w:szCs w:val="24"/>
            <w:u w:val="single"/>
          </w:rPr>
          <w:t>от 10.07.2012 N 110-ФЗ</w:t>
        </w:r>
      </w:hyperlink>
      <w:r>
        <w:rPr>
          <w:rFonts w:ascii="Times New Roman" w:hAnsi="Times New Roman" w:cs="Times New Roman"/>
          <w:kern w:val="0"/>
          <w:sz w:val="24"/>
          <w:szCs w:val="24"/>
        </w:rPr>
        <w:t xml:space="preserve">, </w:t>
      </w:r>
      <w:hyperlink r:id="rId34" w:history="1">
        <w:r>
          <w:rPr>
            <w:rFonts w:ascii="Times New Roman" w:hAnsi="Times New Roman" w:cs="Times New Roman"/>
            <w:kern w:val="0"/>
            <w:sz w:val="24"/>
            <w:szCs w:val="24"/>
            <w:u w:val="single"/>
          </w:rPr>
          <w:t>от 20.07.2012 N 124-ФЗ</w:t>
        </w:r>
      </w:hyperlink>
      <w:r>
        <w:rPr>
          <w:rFonts w:ascii="Times New Roman" w:hAnsi="Times New Roman" w:cs="Times New Roman"/>
          <w:kern w:val="0"/>
          <w:sz w:val="24"/>
          <w:szCs w:val="24"/>
        </w:rPr>
        <w:t xml:space="preserve">, </w:t>
      </w:r>
      <w:hyperlink r:id="rId35" w:history="1">
        <w:r>
          <w:rPr>
            <w:rFonts w:ascii="Times New Roman" w:hAnsi="Times New Roman" w:cs="Times New Roman"/>
            <w:kern w:val="0"/>
            <w:sz w:val="24"/>
            <w:szCs w:val="24"/>
            <w:u w:val="single"/>
          </w:rPr>
          <w:t>от 30.12.2012 N 296-ФЗ</w:t>
        </w:r>
      </w:hyperlink>
      <w:r>
        <w:rPr>
          <w:rFonts w:ascii="Times New Roman" w:hAnsi="Times New Roman" w:cs="Times New Roman"/>
          <w:kern w:val="0"/>
          <w:sz w:val="24"/>
          <w:szCs w:val="24"/>
        </w:rPr>
        <w:t xml:space="preserve">, </w:t>
      </w:r>
      <w:hyperlink r:id="rId36" w:history="1">
        <w:r>
          <w:rPr>
            <w:rFonts w:ascii="Times New Roman" w:hAnsi="Times New Roman" w:cs="Times New Roman"/>
            <w:kern w:val="0"/>
            <w:sz w:val="24"/>
            <w:szCs w:val="24"/>
            <w:u w:val="single"/>
          </w:rPr>
          <w:t>от 23.02.2013 N 11-ФЗ</w:t>
        </w:r>
      </w:hyperlink>
      <w:r>
        <w:rPr>
          <w:rFonts w:ascii="Times New Roman" w:hAnsi="Times New Roman" w:cs="Times New Roman"/>
          <w:kern w:val="0"/>
          <w:sz w:val="24"/>
          <w:szCs w:val="24"/>
        </w:rPr>
        <w:t xml:space="preserve">, </w:t>
      </w:r>
      <w:hyperlink r:id="rId37" w:history="1">
        <w:r>
          <w:rPr>
            <w:rFonts w:ascii="Times New Roman" w:hAnsi="Times New Roman" w:cs="Times New Roman"/>
            <w:kern w:val="0"/>
            <w:sz w:val="24"/>
            <w:szCs w:val="24"/>
            <w:u w:val="single"/>
          </w:rPr>
          <w:t>от 07.05.2013 N 104-ФЗ</w:t>
        </w:r>
      </w:hyperlink>
      <w:r>
        <w:rPr>
          <w:rFonts w:ascii="Times New Roman" w:hAnsi="Times New Roman" w:cs="Times New Roman"/>
          <w:kern w:val="0"/>
          <w:sz w:val="24"/>
          <w:szCs w:val="24"/>
        </w:rPr>
        <w:t xml:space="preserve">, </w:t>
      </w:r>
      <w:hyperlink r:id="rId38" w:history="1">
        <w:r>
          <w:rPr>
            <w:rFonts w:ascii="Times New Roman" w:hAnsi="Times New Roman" w:cs="Times New Roman"/>
            <w:kern w:val="0"/>
            <w:sz w:val="24"/>
            <w:szCs w:val="24"/>
            <w:u w:val="single"/>
          </w:rPr>
          <w:t>от 02.07.2013 N 168-ФЗ</w:t>
        </w:r>
      </w:hyperlink>
      <w:r>
        <w:rPr>
          <w:rFonts w:ascii="Times New Roman" w:hAnsi="Times New Roman" w:cs="Times New Roman"/>
          <w:kern w:val="0"/>
          <w:sz w:val="24"/>
          <w:szCs w:val="24"/>
        </w:rPr>
        <w:t xml:space="preserve">, </w:t>
      </w:r>
      <w:hyperlink r:id="rId39" w:history="1">
        <w:r>
          <w:rPr>
            <w:rFonts w:ascii="Times New Roman" w:hAnsi="Times New Roman" w:cs="Times New Roman"/>
            <w:kern w:val="0"/>
            <w:sz w:val="24"/>
            <w:szCs w:val="24"/>
            <w:u w:val="single"/>
          </w:rPr>
          <w:t>от 02.07.2013 N 183-ФЗ</w:t>
        </w:r>
      </w:hyperlink>
      <w:r>
        <w:rPr>
          <w:rFonts w:ascii="Times New Roman" w:hAnsi="Times New Roman" w:cs="Times New Roman"/>
          <w:kern w:val="0"/>
          <w:sz w:val="24"/>
          <w:szCs w:val="24"/>
        </w:rPr>
        <w:t xml:space="preserve">, </w:t>
      </w:r>
      <w:hyperlink r:id="rId40"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 xml:space="preserve">, </w:t>
      </w:r>
      <w:hyperlink r:id="rId41" w:history="1">
        <w:r>
          <w:rPr>
            <w:rFonts w:ascii="Times New Roman" w:hAnsi="Times New Roman" w:cs="Times New Roman"/>
            <w:kern w:val="0"/>
            <w:sz w:val="24"/>
            <w:szCs w:val="24"/>
            <w:u w:val="single"/>
          </w:rPr>
          <w:t>от 25.11.2013 N 312-ФЗ</w:t>
        </w:r>
      </w:hyperlink>
      <w:r>
        <w:rPr>
          <w:rFonts w:ascii="Times New Roman" w:hAnsi="Times New Roman" w:cs="Times New Roman"/>
          <w:kern w:val="0"/>
          <w:sz w:val="24"/>
          <w:szCs w:val="24"/>
        </w:rPr>
        <w:t xml:space="preserve">, </w:t>
      </w:r>
      <w:hyperlink r:id="rId42" w:history="1">
        <w:r>
          <w:rPr>
            <w:rFonts w:ascii="Times New Roman" w:hAnsi="Times New Roman" w:cs="Times New Roman"/>
            <w:kern w:val="0"/>
            <w:sz w:val="24"/>
            <w:szCs w:val="24"/>
            <w:u w:val="single"/>
          </w:rPr>
          <w:t>от 28.12.2013 N 421-ФЗ</w:t>
        </w:r>
      </w:hyperlink>
      <w:r>
        <w:rPr>
          <w:rFonts w:ascii="Times New Roman" w:hAnsi="Times New Roman" w:cs="Times New Roman"/>
          <w:kern w:val="0"/>
          <w:sz w:val="24"/>
          <w:szCs w:val="24"/>
        </w:rPr>
        <w:t xml:space="preserve">, </w:t>
      </w:r>
      <w:hyperlink r:id="rId43" w:history="1">
        <w:r>
          <w:rPr>
            <w:rFonts w:ascii="Times New Roman" w:hAnsi="Times New Roman" w:cs="Times New Roman"/>
            <w:kern w:val="0"/>
            <w:sz w:val="24"/>
            <w:szCs w:val="24"/>
            <w:u w:val="single"/>
          </w:rPr>
          <w:t>от 28.06.2014 N 200-ФЗ</w:t>
        </w:r>
      </w:hyperlink>
      <w:r>
        <w:rPr>
          <w:rFonts w:ascii="Times New Roman" w:hAnsi="Times New Roman" w:cs="Times New Roman"/>
          <w:kern w:val="0"/>
          <w:sz w:val="24"/>
          <w:szCs w:val="24"/>
        </w:rPr>
        <w:t xml:space="preserve">, </w:t>
      </w:r>
      <w:hyperlink r:id="rId44" w:history="1">
        <w:r>
          <w:rPr>
            <w:rFonts w:ascii="Times New Roman" w:hAnsi="Times New Roman" w:cs="Times New Roman"/>
            <w:kern w:val="0"/>
            <w:sz w:val="24"/>
            <w:szCs w:val="24"/>
            <w:u w:val="single"/>
          </w:rPr>
          <w:t>от 21.07.2014 N 267-ФЗ</w:t>
        </w:r>
      </w:hyperlink>
      <w:r>
        <w:rPr>
          <w:rFonts w:ascii="Times New Roman" w:hAnsi="Times New Roman" w:cs="Times New Roman"/>
          <w:kern w:val="0"/>
          <w:sz w:val="24"/>
          <w:szCs w:val="24"/>
        </w:rPr>
        <w:t xml:space="preserve">, </w:t>
      </w:r>
      <w:hyperlink r:id="rId45"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 xml:space="preserve">, </w:t>
      </w:r>
      <w:hyperlink r:id="rId46"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 xml:space="preserve">, </w:t>
      </w:r>
      <w:hyperlink r:id="rId47"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 xml:space="preserve">, </w:t>
      </w:r>
      <w:hyperlink r:id="rId48" w:history="1">
        <w:r>
          <w:rPr>
            <w:rFonts w:ascii="Times New Roman" w:hAnsi="Times New Roman" w:cs="Times New Roman"/>
            <w:kern w:val="0"/>
            <w:sz w:val="24"/>
            <w:szCs w:val="24"/>
            <w:u w:val="single"/>
          </w:rPr>
          <w:t>от 29.12.2015 N 399-ФЗ</w:t>
        </w:r>
      </w:hyperlink>
      <w:r>
        <w:rPr>
          <w:rFonts w:ascii="Times New Roman" w:hAnsi="Times New Roman" w:cs="Times New Roman"/>
          <w:kern w:val="0"/>
          <w:sz w:val="24"/>
          <w:szCs w:val="24"/>
        </w:rPr>
        <w:t xml:space="preserve">, </w:t>
      </w:r>
      <w:hyperlink r:id="rId49" w:history="1">
        <w:r>
          <w:rPr>
            <w:rFonts w:ascii="Times New Roman" w:hAnsi="Times New Roman" w:cs="Times New Roman"/>
            <w:kern w:val="0"/>
            <w:sz w:val="24"/>
            <w:szCs w:val="24"/>
            <w:u w:val="single"/>
          </w:rPr>
          <w:t>от 19.12.2016 N 444-ФЗ</w:t>
        </w:r>
      </w:hyperlink>
      <w:r>
        <w:rPr>
          <w:rFonts w:ascii="Times New Roman" w:hAnsi="Times New Roman" w:cs="Times New Roman"/>
          <w:kern w:val="0"/>
          <w:sz w:val="24"/>
          <w:szCs w:val="24"/>
        </w:rPr>
        <w:t xml:space="preserve">, </w:t>
      </w:r>
      <w:hyperlink r:id="rId50"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 xml:space="preserve">, </w:t>
      </w:r>
      <w:hyperlink r:id="rId51" w:history="1">
        <w:r>
          <w:rPr>
            <w:rFonts w:ascii="Times New Roman" w:hAnsi="Times New Roman" w:cs="Times New Roman"/>
            <w:kern w:val="0"/>
            <w:sz w:val="24"/>
            <w:szCs w:val="24"/>
            <w:u w:val="single"/>
          </w:rPr>
          <w:t>от 07.03.2017 N 30-ФЗ</w:t>
        </w:r>
      </w:hyperlink>
      <w:r>
        <w:rPr>
          <w:rFonts w:ascii="Times New Roman" w:hAnsi="Times New Roman" w:cs="Times New Roman"/>
          <w:kern w:val="0"/>
          <w:sz w:val="24"/>
          <w:szCs w:val="24"/>
        </w:rPr>
        <w:t xml:space="preserve">, </w:t>
      </w:r>
      <w:hyperlink r:id="rId52" w:history="1">
        <w:r>
          <w:rPr>
            <w:rFonts w:ascii="Times New Roman" w:hAnsi="Times New Roman" w:cs="Times New Roman"/>
            <w:kern w:val="0"/>
            <w:sz w:val="24"/>
            <w:szCs w:val="24"/>
            <w:u w:val="single"/>
          </w:rPr>
          <w:t>от 01.06.2017 N 104-ФЗ</w:t>
        </w:r>
      </w:hyperlink>
      <w:r>
        <w:rPr>
          <w:rFonts w:ascii="Times New Roman" w:hAnsi="Times New Roman" w:cs="Times New Roman"/>
          <w:kern w:val="0"/>
          <w:sz w:val="24"/>
          <w:szCs w:val="24"/>
        </w:rPr>
        <w:t xml:space="preserve">, </w:t>
      </w:r>
      <w:hyperlink r:id="rId53" w:history="1">
        <w:r>
          <w:rPr>
            <w:rFonts w:ascii="Times New Roman" w:hAnsi="Times New Roman" w:cs="Times New Roman"/>
            <w:kern w:val="0"/>
            <w:sz w:val="24"/>
            <w:szCs w:val="24"/>
            <w:u w:val="single"/>
          </w:rPr>
          <w:t>от 07.06.2017 N 116-ФЗ</w:t>
        </w:r>
      </w:hyperlink>
      <w:r>
        <w:rPr>
          <w:rFonts w:ascii="Times New Roman" w:hAnsi="Times New Roman" w:cs="Times New Roman"/>
          <w:kern w:val="0"/>
          <w:sz w:val="24"/>
          <w:szCs w:val="24"/>
        </w:rPr>
        <w:t xml:space="preserve">, </w:t>
      </w:r>
      <w:hyperlink r:id="rId54"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 xml:space="preserve">, </w:t>
      </w:r>
      <w:hyperlink r:id="rId55" w:history="1">
        <w:r>
          <w:rPr>
            <w:rFonts w:ascii="Times New Roman" w:hAnsi="Times New Roman" w:cs="Times New Roman"/>
            <w:kern w:val="0"/>
            <w:sz w:val="24"/>
            <w:szCs w:val="24"/>
            <w:u w:val="single"/>
          </w:rPr>
          <w:t>от 30.10.2017 N 307-ФЗ</w:t>
        </w:r>
      </w:hyperlink>
      <w:r>
        <w:rPr>
          <w:rFonts w:ascii="Times New Roman" w:hAnsi="Times New Roman" w:cs="Times New Roman"/>
          <w:kern w:val="0"/>
          <w:sz w:val="24"/>
          <w:szCs w:val="24"/>
        </w:rPr>
        <w:t xml:space="preserve">, </w:t>
      </w:r>
      <w:hyperlink r:id="rId56"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 xml:space="preserve">, </w:t>
      </w:r>
      <w:hyperlink r:id="rId57" w:history="1">
        <w:r>
          <w:rPr>
            <w:rFonts w:ascii="Times New Roman" w:hAnsi="Times New Roman" w:cs="Times New Roman"/>
            <w:kern w:val="0"/>
            <w:sz w:val="24"/>
            <w:szCs w:val="24"/>
            <w:u w:val="single"/>
          </w:rPr>
          <w:t>от 29.12.2017 N 477-ФЗ</w:t>
        </w:r>
      </w:hyperlink>
      <w:r>
        <w:rPr>
          <w:rFonts w:ascii="Times New Roman" w:hAnsi="Times New Roman" w:cs="Times New Roman"/>
          <w:kern w:val="0"/>
          <w:sz w:val="24"/>
          <w:szCs w:val="24"/>
        </w:rPr>
        <w:t xml:space="preserve">, </w:t>
      </w:r>
      <w:hyperlink r:id="rId58" w:history="1">
        <w:r>
          <w:rPr>
            <w:rFonts w:ascii="Times New Roman" w:hAnsi="Times New Roman" w:cs="Times New Roman"/>
            <w:kern w:val="0"/>
            <w:sz w:val="24"/>
            <w:szCs w:val="24"/>
            <w:u w:val="single"/>
          </w:rPr>
          <w:t>от 07.03.2018 N 47-ФЗ</w:t>
        </w:r>
      </w:hyperlink>
      <w:r>
        <w:rPr>
          <w:rFonts w:ascii="Times New Roman" w:hAnsi="Times New Roman" w:cs="Times New Roman"/>
          <w:kern w:val="0"/>
          <w:sz w:val="24"/>
          <w:szCs w:val="24"/>
        </w:rPr>
        <w:t xml:space="preserve">, </w:t>
      </w:r>
      <w:hyperlink r:id="rId59" w:history="1">
        <w:r>
          <w:rPr>
            <w:rFonts w:ascii="Times New Roman" w:hAnsi="Times New Roman" w:cs="Times New Roman"/>
            <w:kern w:val="0"/>
            <w:sz w:val="24"/>
            <w:szCs w:val="24"/>
            <w:u w:val="single"/>
          </w:rPr>
          <w:t>от 07.03.2018 N 56-ФЗ</w:t>
        </w:r>
      </w:hyperlink>
      <w:r>
        <w:rPr>
          <w:rFonts w:ascii="Times New Roman" w:hAnsi="Times New Roman" w:cs="Times New Roman"/>
          <w:kern w:val="0"/>
          <w:sz w:val="24"/>
          <w:szCs w:val="24"/>
        </w:rPr>
        <w:t xml:space="preserve">, </w:t>
      </w:r>
      <w:hyperlink r:id="rId60" w:history="1">
        <w:r>
          <w:rPr>
            <w:rFonts w:ascii="Times New Roman" w:hAnsi="Times New Roman" w:cs="Times New Roman"/>
            <w:kern w:val="0"/>
            <w:sz w:val="24"/>
            <w:szCs w:val="24"/>
            <w:u w:val="single"/>
          </w:rPr>
          <w:t>от 29.07.2018 N 272-ФЗ</w:t>
        </w:r>
      </w:hyperlink>
      <w:r>
        <w:rPr>
          <w:rFonts w:ascii="Times New Roman" w:hAnsi="Times New Roman" w:cs="Times New Roman"/>
          <w:kern w:val="0"/>
          <w:sz w:val="24"/>
          <w:szCs w:val="24"/>
        </w:rPr>
        <w:t xml:space="preserve">, </w:t>
      </w:r>
      <w:hyperlink r:id="rId61"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 xml:space="preserve">, </w:t>
      </w:r>
      <w:hyperlink r:id="rId62" w:history="1">
        <w:r>
          <w:rPr>
            <w:rFonts w:ascii="Times New Roman" w:hAnsi="Times New Roman" w:cs="Times New Roman"/>
            <w:kern w:val="0"/>
            <w:sz w:val="24"/>
            <w:szCs w:val="24"/>
            <w:u w:val="single"/>
          </w:rPr>
          <w:t>от 18.07.2019 N 185-ФЗ</w:t>
        </w:r>
      </w:hyperlink>
      <w:r>
        <w:rPr>
          <w:rFonts w:ascii="Times New Roman" w:hAnsi="Times New Roman" w:cs="Times New Roman"/>
          <w:kern w:val="0"/>
          <w:sz w:val="24"/>
          <w:szCs w:val="24"/>
        </w:rPr>
        <w:t xml:space="preserve">, </w:t>
      </w:r>
      <w:hyperlink r:id="rId63" w:history="1">
        <w:r>
          <w:rPr>
            <w:rFonts w:ascii="Times New Roman" w:hAnsi="Times New Roman" w:cs="Times New Roman"/>
            <w:kern w:val="0"/>
            <w:sz w:val="24"/>
            <w:szCs w:val="24"/>
            <w:u w:val="single"/>
          </w:rPr>
          <w:t>от 02.12.2019 N 408-ФЗ</w:t>
        </w:r>
      </w:hyperlink>
      <w:r>
        <w:rPr>
          <w:rFonts w:ascii="Times New Roman" w:hAnsi="Times New Roman" w:cs="Times New Roman"/>
          <w:kern w:val="0"/>
          <w:sz w:val="24"/>
          <w:szCs w:val="24"/>
        </w:rPr>
        <w:t xml:space="preserve">, </w:t>
      </w:r>
      <w:hyperlink r:id="rId64" w:history="1">
        <w:r>
          <w:rPr>
            <w:rFonts w:ascii="Times New Roman" w:hAnsi="Times New Roman" w:cs="Times New Roman"/>
            <w:kern w:val="0"/>
            <w:sz w:val="24"/>
            <w:szCs w:val="24"/>
            <w:u w:val="single"/>
          </w:rPr>
          <w:t>от 24.04.2020 N 147-ФЗ</w:t>
        </w:r>
      </w:hyperlink>
      <w:r>
        <w:rPr>
          <w:rFonts w:ascii="Times New Roman" w:hAnsi="Times New Roman" w:cs="Times New Roman"/>
          <w:kern w:val="0"/>
          <w:sz w:val="24"/>
          <w:szCs w:val="24"/>
        </w:rPr>
        <w:t xml:space="preserve">, </w:t>
      </w:r>
      <w:hyperlink r:id="rId65" w:history="1">
        <w:r>
          <w:rPr>
            <w:rFonts w:ascii="Times New Roman" w:hAnsi="Times New Roman" w:cs="Times New Roman"/>
            <w:kern w:val="0"/>
            <w:sz w:val="24"/>
            <w:szCs w:val="24"/>
            <w:u w:val="single"/>
          </w:rPr>
          <w:t>от 23.11.2020 N 381-ФЗ</w:t>
        </w:r>
      </w:hyperlink>
      <w:r>
        <w:rPr>
          <w:rFonts w:ascii="Times New Roman" w:hAnsi="Times New Roman" w:cs="Times New Roman"/>
          <w:kern w:val="0"/>
          <w:sz w:val="24"/>
          <w:szCs w:val="24"/>
        </w:rPr>
        <w:t xml:space="preserve">, </w:t>
      </w:r>
      <w:hyperlink r:id="rId66" w:history="1">
        <w:r>
          <w:rPr>
            <w:rFonts w:ascii="Times New Roman" w:hAnsi="Times New Roman" w:cs="Times New Roman"/>
            <w:kern w:val="0"/>
            <w:sz w:val="24"/>
            <w:szCs w:val="24"/>
            <w:u w:val="single"/>
          </w:rPr>
          <w:t>от 08.12.2020 N 400-ФЗ</w:t>
        </w:r>
      </w:hyperlink>
      <w:r>
        <w:rPr>
          <w:rFonts w:ascii="Times New Roman" w:hAnsi="Times New Roman" w:cs="Times New Roman"/>
          <w:kern w:val="0"/>
          <w:sz w:val="24"/>
          <w:szCs w:val="24"/>
        </w:rPr>
        <w:t xml:space="preserve">, </w:t>
      </w:r>
      <w:hyperlink r:id="rId67" w:history="1">
        <w:r>
          <w:rPr>
            <w:rFonts w:ascii="Times New Roman" w:hAnsi="Times New Roman" w:cs="Times New Roman"/>
            <w:kern w:val="0"/>
            <w:sz w:val="24"/>
            <w:szCs w:val="24"/>
            <w:u w:val="single"/>
          </w:rPr>
          <w:t>от 08.12.2020 N 429-ФЗ</w:t>
        </w:r>
      </w:hyperlink>
      <w:r>
        <w:rPr>
          <w:rFonts w:ascii="Times New Roman" w:hAnsi="Times New Roman" w:cs="Times New Roman"/>
          <w:kern w:val="0"/>
          <w:sz w:val="24"/>
          <w:szCs w:val="24"/>
        </w:rPr>
        <w:t xml:space="preserve">, </w:t>
      </w:r>
      <w:hyperlink r:id="rId68" w:history="1">
        <w:r>
          <w:rPr>
            <w:rFonts w:ascii="Times New Roman" w:hAnsi="Times New Roman" w:cs="Times New Roman"/>
            <w:kern w:val="0"/>
            <w:sz w:val="24"/>
            <w:szCs w:val="24"/>
            <w:u w:val="single"/>
          </w:rPr>
          <w:t>от 29.12.2020 N 478-ФЗ</w:t>
        </w:r>
      </w:hyperlink>
      <w:r>
        <w:rPr>
          <w:rFonts w:ascii="Times New Roman" w:hAnsi="Times New Roman" w:cs="Times New Roman"/>
          <w:kern w:val="0"/>
          <w:sz w:val="24"/>
          <w:szCs w:val="24"/>
        </w:rPr>
        <w:t xml:space="preserve">, </w:t>
      </w:r>
      <w:hyperlink r:id="rId69" w:history="1">
        <w:r>
          <w:rPr>
            <w:rFonts w:ascii="Times New Roman" w:hAnsi="Times New Roman" w:cs="Times New Roman"/>
            <w:kern w:val="0"/>
            <w:sz w:val="24"/>
            <w:szCs w:val="24"/>
            <w:u w:val="single"/>
          </w:rPr>
          <w:t>от 05.04.2021 N 79-ФЗ</w:t>
        </w:r>
      </w:hyperlink>
      <w:r>
        <w:rPr>
          <w:rFonts w:ascii="Times New Roman" w:hAnsi="Times New Roman" w:cs="Times New Roman"/>
          <w:kern w:val="0"/>
          <w:sz w:val="24"/>
          <w:szCs w:val="24"/>
        </w:rPr>
        <w:t xml:space="preserve">, </w:t>
      </w:r>
      <w:hyperlink r:id="rId70" w:history="1">
        <w:r>
          <w:rPr>
            <w:rFonts w:ascii="Times New Roman" w:hAnsi="Times New Roman" w:cs="Times New Roman"/>
            <w:kern w:val="0"/>
            <w:sz w:val="24"/>
            <w:szCs w:val="24"/>
            <w:u w:val="single"/>
          </w:rPr>
          <w:t>от 26.05.2021 N 152-ФЗ</w:t>
        </w:r>
      </w:hyperlink>
      <w:r>
        <w:rPr>
          <w:rFonts w:ascii="Times New Roman" w:hAnsi="Times New Roman" w:cs="Times New Roman"/>
          <w:kern w:val="0"/>
          <w:sz w:val="24"/>
          <w:szCs w:val="24"/>
        </w:rPr>
        <w:t xml:space="preserve">, </w:t>
      </w:r>
      <w:hyperlink r:id="rId71" w:history="1">
        <w:r>
          <w:rPr>
            <w:rFonts w:ascii="Times New Roman" w:hAnsi="Times New Roman" w:cs="Times New Roman"/>
            <w:kern w:val="0"/>
            <w:sz w:val="24"/>
            <w:szCs w:val="24"/>
            <w:u w:val="single"/>
          </w:rPr>
          <w:t>от 11.06.2021 N 170-ФЗ</w:t>
        </w:r>
      </w:hyperlink>
      <w:r>
        <w:rPr>
          <w:rFonts w:ascii="Times New Roman" w:hAnsi="Times New Roman" w:cs="Times New Roman"/>
          <w:kern w:val="0"/>
          <w:sz w:val="24"/>
          <w:szCs w:val="24"/>
        </w:rPr>
        <w:t xml:space="preserve">, </w:t>
      </w:r>
      <w:hyperlink r:id="rId72" w:history="1">
        <w:r>
          <w:rPr>
            <w:rFonts w:ascii="Times New Roman" w:hAnsi="Times New Roman" w:cs="Times New Roman"/>
            <w:kern w:val="0"/>
            <w:sz w:val="24"/>
            <w:szCs w:val="24"/>
            <w:u w:val="single"/>
          </w:rPr>
          <w:t>от 28.06.2021 N 219-ФЗ</w:t>
        </w:r>
      </w:hyperlink>
      <w:r>
        <w:rPr>
          <w:rFonts w:ascii="Times New Roman" w:hAnsi="Times New Roman" w:cs="Times New Roman"/>
          <w:kern w:val="0"/>
          <w:sz w:val="24"/>
          <w:szCs w:val="24"/>
        </w:rPr>
        <w:t xml:space="preserve">, </w:t>
      </w:r>
      <w:hyperlink r:id="rId73" w:history="1">
        <w:r>
          <w:rPr>
            <w:rFonts w:ascii="Times New Roman" w:hAnsi="Times New Roman" w:cs="Times New Roman"/>
            <w:kern w:val="0"/>
            <w:sz w:val="24"/>
            <w:szCs w:val="24"/>
            <w:u w:val="single"/>
          </w:rPr>
          <w:t>от 29.11.2021 N 385-ФЗ</w:t>
        </w:r>
      </w:hyperlink>
      <w:r>
        <w:rPr>
          <w:rFonts w:ascii="Times New Roman" w:hAnsi="Times New Roman" w:cs="Times New Roman"/>
          <w:kern w:val="0"/>
          <w:sz w:val="24"/>
          <w:szCs w:val="24"/>
        </w:rPr>
        <w:t xml:space="preserve">, </w:t>
      </w:r>
      <w:hyperlink r:id="rId74"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Принят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Государственной Думой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20 июля 1995 года </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Одобрен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Советом Федерации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15 ноября 1995 года </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Настоящий Федеральный закон определяет государственную политику в области социальной </w:t>
      </w:r>
      <w:r>
        <w:rPr>
          <w:rFonts w:ascii="Times New Roman" w:hAnsi="Times New Roman" w:cs="Times New Roman"/>
          <w:kern w:val="0"/>
          <w:sz w:val="24"/>
          <w:szCs w:val="24"/>
        </w:rPr>
        <w:lastRenderedPageBreak/>
        <w:t xml:space="preserve">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5" w:history="1">
        <w:r>
          <w:rPr>
            <w:rFonts w:ascii="Times New Roman" w:hAnsi="Times New Roman" w:cs="Times New Roman"/>
            <w:kern w:val="0"/>
            <w:sz w:val="24"/>
            <w:szCs w:val="24"/>
            <w:u w:val="single"/>
          </w:rPr>
          <w:t>Конституцией</w:t>
        </w:r>
      </w:hyperlink>
      <w:r>
        <w:rPr>
          <w:rFonts w:ascii="Times New Roman" w:hAnsi="Times New Roman" w:cs="Times New Roman"/>
          <w:kern w:val="0"/>
          <w:sz w:val="24"/>
          <w:szCs w:val="24"/>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 (в ред. Федерального закона </w:t>
      </w:r>
      <w:hyperlink r:id="rId76"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Глава I. Общие положения</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1. Понятие "инвалид", основания определения группы инвалидности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 (в ред. Федеральных законов </w:t>
      </w:r>
      <w:hyperlink r:id="rId77" w:history="1">
        <w:r>
          <w:rPr>
            <w:rFonts w:ascii="Times New Roman" w:hAnsi="Times New Roman" w:cs="Times New Roman"/>
            <w:kern w:val="0"/>
            <w:sz w:val="24"/>
            <w:szCs w:val="24"/>
            <w:u w:val="single"/>
          </w:rPr>
          <w:t>от 17.07.99 N 172-ФЗ</w:t>
        </w:r>
      </w:hyperlink>
      <w:r>
        <w:rPr>
          <w:rFonts w:ascii="Times New Roman" w:hAnsi="Times New Roman" w:cs="Times New Roman"/>
          <w:kern w:val="0"/>
          <w:sz w:val="24"/>
          <w:szCs w:val="24"/>
        </w:rPr>
        <w:t xml:space="preserve">, </w:t>
      </w:r>
      <w:hyperlink r:id="rId78"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 (в ред. Федерального закона </w:t>
      </w:r>
      <w:hyperlink r:id="rId79"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 Понятие социальной защиты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 (в ред. Федерального закона </w:t>
      </w:r>
      <w:hyperlink r:id="rId80"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 (в ред. Федерального закона </w:t>
      </w:r>
      <w:hyperlink r:id="rId81"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3. Законодательство Российской Федерации о социальной защите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Законодательство Российской Федерации о социальной защите инвалидов состоит из соответствующих положений </w:t>
      </w:r>
      <w:hyperlink r:id="rId82" w:history="1">
        <w:r>
          <w:rPr>
            <w:rFonts w:ascii="Times New Roman" w:hAnsi="Times New Roman" w:cs="Times New Roman"/>
            <w:kern w:val="0"/>
            <w:sz w:val="24"/>
            <w:szCs w:val="24"/>
            <w:u w:val="single"/>
          </w:rPr>
          <w:t>Конституции</w:t>
        </w:r>
      </w:hyperlink>
      <w:r>
        <w:rPr>
          <w:rFonts w:ascii="Times New Roman" w:hAnsi="Times New Roman" w:cs="Times New Roman"/>
          <w:kern w:val="0"/>
          <w:sz w:val="24"/>
          <w:szCs w:val="24"/>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3" w:history="1">
        <w:r>
          <w:rPr>
            <w:rFonts w:ascii="Times New Roman" w:hAnsi="Times New Roman" w:cs="Times New Roman"/>
            <w:kern w:val="0"/>
            <w:sz w:val="24"/>
            <w:szCs w:val="24"/>
            <w:u w:val="single"/>
          </w:rPr>
          <w:t>Конституции</w:t>
        </w:r>
      </w:hyperlink>
      <w:r>
        <w:rPr>
          <w:rFonts w:ascii="Times New Roman" w:hAnsi="Times New Roman" w:cs="Times New Roman"/>
          <w:kern w:val="0"/>
          <w:sz w:val="24"/>
          <w:szCs w:val="24"/>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84" w:history="1">
        <w:r>
          <w:rPr>
            <w:rFonts w:ascii="Times New Roman" w:hAnsi="Times New Roman" w:cs="Times New Roman"/>
            <w:kern w:val="0"/>
            <w:sz w:val="24"/>
            <w:szCs w:val="24"/>
            <w:u w:val="single"/>
          </w:rPr>
          <w:t>от 08.12.2020 N 429-ФЗ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3.1. Недопустимость дискриминации по признаку инвалидности (в ред. Федерального закона </w:t>
      </w:r>
      <w:hyperlink r:id="rId85" w:history="1">
        <w:r>
          <w:rPr>
            <w:rFonts w:ascii="Times New Roman" w:hAnsi="Times New Roman" w:cs="Times New Roman"/>
            <w:b/>
            <w:bCs/>
            <w:kern w:val="0"/>
            <w:sz w:val="32"/>
            <w:szCs w:val="32"/>
            <w:u w:val="single"/>
          </w:rPr>
          <w:t>от 01.12.2014 N 419-ФЗ (ред. от 29.12.2015)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4. Компетенция федеральных органов государственной власти в области социальной защиты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К ведению федеральных органов государственной власти в области социальной защиты инвалидов относятся: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определение государственной политики в отношении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 (в ред. Федерального закона </w:t>
      </w:r>
      <w:hyperlink r:id="rId86" w:history="1">
        <w:r>
          <w:rPr>
            <w:rFonts w:ascii="Times New Roman" w:hAnsi="Times New Roman" w:cs="Times New Roman"/>
            <w:kern w:val="0"/>
            <w:sz w:val="24"/>
            <w:szCs w:val="24"/>
            <w:u w:val="single"/>
          </w:rPr>
          <w:t>от 07.06.2017 N 116-ФЗ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заключение международных договоров (соглашений) Российской Федерации по вопросам социальной защиты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4) установление общих принципов организации и осуществление медико-социальной экспертизы и реабилитации, абилитации инвалидов; (в ред. Федерального закона </w:t>
      </w:r>
      <w:hyperlink r:id="rId87"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определение критериев, установление условий для признания лица инвалидом;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 (в ред. Федерального закона </w:t>
      </w:r>
      <w:hyperlink r:id="rId88" w:history="1">
        <w:r>
          <w:rPr>
            <w:rFonts w:ascii="Times New Roman" w:hAnsi="Times New Roman" w:cs="Times New Roman"/>
            <w:kern w:val="0"/>
            <w:sz w:val="24"/>
            <w:szCs w:val="24"/>
            <w:u w:val="single"/>
          </w:rPr>
          <w:t>от 19.07.2011 N 248-ФЗ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7-8) пункты утратили силу. (в ред. Федерального закона </w:t>
      </w:r>
      <w:hyperlink r:id="rId89"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 разработка и реализация федеральных целевых программ в области социальной защиты инвалидов, контроль за их исполнением;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 утверждение и финансирование федерального перечня реабилитационных мероприятий, технических средств реабилитации и услуг, предоставляемых инвалиду; (в ред. Федерального закона </w:t>
      </w:r>
      <w:hyperlink r:id="rId90"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создание федеральных учреждений медико-социальной экспертизы, осуществление контроля за их деятельностью; (в ред. Федерального закона </w:t>
      </w:r>
      <w:hyperlink r:id="rId91"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 пункт утратил силу. (в ред. Федерального закона </w:t>
      </w:r>
      <w:hyperlink r:id="rId92"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12(1)) создание условий для проведения независимой оценки качества условий оказания услуг федеральными учреждениями медико-социальной экспертизы; (в ред. Федерального закона </w:t>
      </w:r>
      <w:hyperlink r:id="rId93"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14) разработка методических документов по вопросам социальной защиты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15) пункт утратил силу. (в ред. Федерального закона </w:t>
      </w:r>
      <w:hyperlink r:id="rId94"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16) содействие в работе общероссийских общественных объединений инвалидов и оказание им помощи; (в ред. Федерального закона </w:t>
      </w:r>
      <w:hyperlink r:id="rId95" w:history="1">
        <w:r>
          <w:rPr>
            <w:rFonts w:ascii="Times New Roman" w:hAnsi="Times New Roman" w:cs="Times New Roman"/>
            <w:kern w:val="0"/>
            <w:sz w:val="24"/>
            <w:szCs w:val="24"/>
            <w:u w:val="single"/>
          </w:rPr>
          <w:t>от 10.07.2012 N 110-ФЗ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17-18) пункты утратили силу. (в ред. Федерального закона </w:t>
      </w:r>
      <w:hyperlink r:id="rId96"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19) формирование показателей федерального бюджета по расходам на социальную защиту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 (в ред. Федеральных законов </w:t>
      </w:r>
      <w:hyperlink r:id="rId97" w:history="1">
        <w:r>
          <w:rPr>
            <w:rFonts w:ascii="Times New Roman" w:hAnsi="Times New Roman" w:cs="Times New Roman"/>
            <w:kern w:val="0"/>
            <w:sz w:val="24"/>
            <w:szCs w:val="24"/>
            <w:u w:val="single"/>
          </w:rPr>
          <w:t>от 17.07.99 N 172-ФЗ</w:t>
        </w:r>
      </w:hyperlink>
      <w:r>
        <w:rPr>
          <w:rFonts w:ascii="Times New Roman" w:hAnsi="Times New Roman" w:cs="Times New Roman"/>
          <w:kern w:val="0"/>
          <w:sz w:val="24"/>
          <w:szCs w:val="24"/>
        </w:rPr>
        <w:t xml:space="preserve">, </w:t>
      </w:r>
      <w:hyperlink r:id="rId98"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 (в ред. Федерального закона </w:t>
      </w:r>
      <w:hyperlink r:id="rId99" w:history="1">
        <w:r>
          <w:rPr>
            <w:rFonts w:ascii="Times New Roman" w:hAnsi="Times New Roman" w:cs="Times New Roman"/>
            <w:kern w:val="0"/>
            <w:sz w:val="24"/>
            <w:szCs w:val="24"/>
            <w:u w:val="single"/>
          </w:rPr>
          <w:t>от 02.07.2013 N 168-ФЗ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 (в ред. Федерального закона </w:t>
      </w:r>
      <w:hyperlink r:id="rId100"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23) иные установленные в соответствии с настоящим Федеральным законом полномочия. (в ред. Федерального закона </w:t>
      </w:r>
      <w:hyperlink r:id="rId101"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5. Участие органов государственной власти субъектов Российской Федерации в обеспечении социальной защиты и социальной поддержки инвалидов (в ред. Федерального закона </w:t>
      </w:r>
      <w:hyperlink r:id="rId102" w:history="1">
        <w:r>
          <w:rPr>
            <w:rFonts w:ascii="Times New Roman" w:hAnsi="Times New Roman" w:cs="Times New Roman"/>
            <w:b/>
            <w:bCs/>
            <w:kern w:val="0"/>
            <w:sz w:val="32"/>
            <w:szCs w:val="32"/>
            <w:u w:val="single"/>
          </w:rPr>
          <w:t>от 31.12.2005 N 199-ФЗ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Органы государственной власти субъектов Российской Федерации в области социальной защиты и социальной поддержки инвалидов имеют право:</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участия в реализации государственной политики в отношении инвалидов на территориях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принятия в соответствии с федеральными законами законов и иных нормативных правовых актов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предоставления дополнительных мер социальной поддержки инвалидам за счет средств бюджетов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 (в ред. Федерального закона </w:t>
      </w:r>
      <w:hyperlink r:id="rId103"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осуществления деятельности по подготовке кадров в области социальной защиты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 финансирования научных исследований, научно-исследовательских и опытно-конструкторских работ в области социальной защиты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 содействия общественным объединениям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 (в </w:t>
      </w:r>
      <w:r>
        <w:rPr>
          <w:rFonts w:ascii="Times New Roman" w:hAnsi="Times New Roman" w:cs="Times New Roman"/>
          <w:kern w:val="0"/>
          <w:sz w:val="24"/>
          <w:szCs w:val="24"/>
        </w:rPr>
        <w:lastRenderedPageBreak/>
        <w:t xml:space="preserve">ред. Федерального закона </w:t>
      </w:r>
      <w:hyperlink r:id="rId104" w:history="1">
        <w:r>
          <w:rPr>
            <w:rFonts w:ascii="Times New Roman" w:hAnsi="Times New Roman" w:cs="Times New Roman"/>
            <w:kern w:val="0"/>
            <w:sz w:val="24"/>
            <w:szCs w:val="24"/>
            <w:u w:val="single"/>
          </w:rPr>
          <w:t>от 01.06.2017 N 104-ФЗ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ред. Федерального закона </w:t>
      </w:r>
      <w:hyperlink r:id="rId105" w:history="1">
        <w:r>
          <w:rPr>
            <w:rFonts w:ascii="Times New Roman" w:hAnsi="Times New Roman" w:cs="Times New Roman"/>
            <w:kern w:val="0"/>
            <w:sz w:val="24"/>
            <w:szCs w:val="24"/>
            <w:u w:val="single"/>
          </w:rPr>
          <w:t>от 01.07.2011 N 169-ФЗ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Пункт 11 статьи 5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не применяется до 01.07.2012 (</w:t>
      </w:r>
      <w:hyperlink r:id="rId106" w:history="1">
        <w:r>
          <w:rPr>
            <w:rFonts w:ascii="Times New Roman" w:hAnsi="Times New Roman" w:cs="Times New Roman"/>
            <w:b/>
            <w:bCs/>
            <w:i/>
            <w:iCs/>
            <w:kern w:val="0"/>
            <w:sz w:val="24"/>
            <w:szCs w:val="24"/>
            <w:u w:val="single"/>
          </w:rPr>
          <w:t>пункт 5</w:t>
        </w:r>
      </w:hyperlink>
      <w:r>
        <w:rPr>
          <w:rFonts w:ascii="Times New Roman" w:hAnsi="Times New Roman" w:cs="Times New Roman"/>
          <w:b/>
          <w:bCs/>
          <w:i/>
          <w:iCs/>
          <w:kern w:val="0"/>
          <w:sz w:val="24"/>
          <w:szCs w:val="24"/>
        </w:rPr>
        <w:t xml:space="preserve"> статьи 74 Федерального закона от 01.07.2011 N 169-ФЗ)</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5.1. Федеральный реестр инвалидов (в ред. Федерального закона </w:t>
      </w:r>
      <w:hyperlink r:id="rId107" w:history="1">
        <w:r>
          <w:rPr>
            <w:rFonts w:ascii="Times New Roman" w:hAnsi="Times New Roman" w:cs="Times New Roman"/>
            <w:b/>
            <w:bCs/>
            <w:kern w:val="0"/>
            <w:sz w:val="32"/>
            <w:szCs w:val="32"/>
            <w:u w:val="single"/>
          </w:rPr>
          <w:t>от 01.12.2014 N 419-ФЗ (ред. от 29.12.2015)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 (в ред. Федерального закона </w:t>
      </w:r>
      <w:hyperlink r:id="rId108" w:history="1">
        <w:r>
          <w:rPr>
            <w:rFonts w:ascii="Times New Roman" w:hAnsi="Times New Roman" w:cs="Times New Roman"/>
            <w:kern w:val="0"/>
            <w:sz w:val="24"/>
            <w:szCs w:val="24"/>
            <w:u w:val="single"/>
          </w:rPr>
          <w:t>от 01.06.2017 N 104-ФЗ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Оператором федерального реестра инвалидов является Фонд пенсионного и социального страхования Российской Федерации. (в ред. Федерального закона </w:t>
      </w:r>
      <w:hyperlink r:id="rId109"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федеральный реестр инвалидов включаются следующие сведения о лице, признанном инвалидом: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фамилия, имя, отчество (при его наличии);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пол;</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дата рождения;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место рождения;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5) сведения о гражданстве;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данные паспорта (иного документа, удостоверяющего личность);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данные свидетельства о рождении (для детей-инвалидов, не достигших возраста 14 лет);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адрес места жительства (места пребывания, фактического проживания);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11) место работы и занимаемая должность (при наличии);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13) сведения о законном представителе (при наличии);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 (в ред. Федерального закона </w:t>
      </w:r>
      <w:hyperlink r:id="rId110"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w:t>
      </w:r>
      <w:hyperlink r:id="rId111" w:history="1">
        <w:r>
          <w:rPr>
            <w:rFonts w:ascii="Times New Roman" w:hAnsi="Times New Roman" w:cs="Times New Roman"/>
            <w:kern w:val="0"/>
            <w:sz w:val="24"/>
            <w:szCs w:val="24"/>
            <w:u w:val="single"/>
          </w:rPr>
          <w:t>от 6 апреля 2011 года N 63-ФЗ</w:t>
        </w:r>
      </w:hyperlink>
      <w:r>
        <w:rPr>
          <w:rFonts w:ascii="Times New Roman" w:hAnsi="Times New Roman" w:cs="Times New Roman"/>
          <w:kern w:val="0"/>
          <w:sz w:val="24"/>
          <w:szCs w:val="24"/>
        </w:rPr>
        <w:t xml:space="preserve">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w:t>
      </w:r>
      <w:hyperlink r:id="rId112" w:history="1">
        <w:r>
          <w:rPr>
            <w:rFonts w:ascii="Times New Roman" w:hAnsi="Times New Roman" w:cs="Times New Roman"/>
            <w:kern w:val="0"/>
            <w:sz w:val="24"/>
            <w:szCs w:val="24"/>
            <w:u w:val="single"/>
          </w:rPr>
          <w:t>от 27 июля 2006 года N 152-ФЗ</w:t>
        </w:r>
      </w:hyperlink>
      <w:r>
        <w:rPr>
          <w:rFonts w:ascii="Times New Roman" w:hAnsi="Times New Roman" w:cs="Times New Roman"/>
          <w:kern w:val="0"/>
          <w:sz w:val="24"/>
          <w:szCs w:val="24"/>
        </w:rPr>
        <w:t xml:space="preserve"> "О персональных данных".</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 (в ред. Федерального закона </w:t>
      </w:r>
      <w:hyperlink r:id="rId113"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w:t>
      </w:r>
      <w:hyperlink r:id="rId114" w:history="1">
        <w:r>
          <w:rPr>
            <w:rFonts w:ascii="Times New Roman" w:hAnsi="Times New Roman" w:cs="Times New Roman"/>
            <w:kern w:val="0"/>
            <w:sz w:val="24"/>
            <w:szCs w:val="24"/>
            <w:u w:val="single"/>
          </w:rPr>
          <w:t>от 17 июля 1999 года N 178-ФЗ</w:t>
        </w:r>
      </w:hyperlink>
      <w:r>
        <w:rPr>
          <w:rFonts w:ascii="Times New Roman" w:hAnsi="Times New Roman" w:cs="Times New Roman"/>
          <w:kern w:val="0"/>
          <w:sz w:val="24"/>
          <w:szCs w:val="24"/>
        </w:rPr>
        <w:t xml:space="preserve"> "О государственной социальной помощи". (в ред. Федерального закона </w:t>
      </w:r>
      <w:hyperlink r:id="rId115" w:history="1">
        <w:r>
          <w:rPr>
            <w:rFonts w:ascii="Times New Roman" w:hAnsi="Times New Roman" w:cs="Times New Roman"/>
            <w:kern w:val="0"/>
            <w:sz w:val="24"/>
            <w:szCs w:val="24"/>
            <w:u w:val="single"/>
          </w:rPr>
          <w:t>от 07.03.2018 N 56-ФЗ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6. Ответственность за причинение вреда здоровью, приведшего к инвалидности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Глава II. Медико-социальная экспертиза</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7. Понятие медико-социальной экспертизы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 (в ред. Федерального закона </w:t>
      </w:r>
      <w:hyperlink r:id="rId116"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Федеральных законов </w:t>
      </w:r>
      <w:hyperlink r:id="rId117" w:history="1">
        <w:r>
          <w:rPr>
            <w:rFonts w:ascii="Times New Roman" w:hAnsi="Times New Roman" w:cs="Times New Roman"/>
            <w:kern w:val="0"/>
            <w:sz w:val="24"/>
            <w:szCs w:val="24"/>
            <w:u w:val="single"/>
          </w:rPr>
          <w:t>от 23.07.2008 N 160-ФЗ</w:t>
        </w:r>
      </w:hyperlink>
      <w:r>
        <w:rPr>
          <w:rFonts w:ascii="Times New Roman" w:hAnsi="Times New Roman" w:cs="Times New Roman"/>
          <w:kern w:val="0"/>
          <w:sz w:val="24"/>
          <w:szCs w:val="24"/>
        </w:rPr>
        <w:t xml:space="preserve">, </w:t>
      </w:r>
      <w:hyperlink r:id="rId118"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8. Федеральные учреждения медико-социальной экспертизы (в ред. Федерального закона </w:t>
      </w:r>
      <w:hyperlink r:id="rId119" w:history="1">
        <w:r>
          <w:rPr>
            <w:rFonts w:ascii="Times New Roman" w:hAnsi="Times New Roman" w:cs="Times New Roman"/>
            <w:b/>
            <w:bCs/>
            <w:kern w:val="0"/>
            <w:sz w:val="32"/>
            <w:szCs w:val="32"/>
            <w:u w:val="single"/>
          </w:rPr>
          <w:t>от 22.08.2004 N 122-ФЗ (ред. от 31.12.2005)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120"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Часть утратила силу. (в ред. Федерального закона </w:t>
      </w:r>
      <w:hyperlink r:id="rId121"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На федеральные учреждения медико-социальной экспертизы возлагаются: (в ред. Федеральных законов </w:t>
      </w:r>
      <w:hyperlink r:id="rId122" w:history="1">
        <w:r>
          <w:rPr>
            <w:rFonts w:ascii="Times New Roman" w:hAnsi="Times New Roman" w:cs="Times New Roman"/>
            <w:kern w:val="0"/>
            <w:sz w:val="24"/>
            <w:szCs w:val="24"/>
            <w:u w:val="single"/>
          </w:rPr>
          <w:t>от 23.10.2003 N 132-ФЗ</w:t>
        </w:r>
      </w:hyperlink>
      <w:r>
        <w:rPr>
          <w:rFonts w:ascii="Times New Roman" w:hAnsi="Times New Roman" w:cs="Times New Roman"/>
          <w:kern w:val="0"/>
          <w:sz w:val="24"/>
          <w:szCs w:val="24"/>
        </w:rPr>
        <w:t xml:space="preserve">, </w:t>
      </w:r>
      <w:hyperlink r:id="rId123"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установление инвалидности, ее причин, сроков, времени наступления инвалидности, потребности инвалида в различных видах социальной защиты; (в ред. Федерального закона </w:t>
      </w:r>
      <w:hyperlink r:id="rId124"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разработка индивидуальных программ реабилитации, абилитации инвалидов; (в ред. Федерального закона </w:t>
      </w:r>
      <w:hyperlink r:id="rId125"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изучение уровня и причин инвалидности населения;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участие в разработке комплексных программ реабилитации, абилитации инвалидов, профилактики инвалидности и социальной защиты инвалидов; (в ред. Федеральных законов </w:t>
      </w:r>
      <w:hyperlink r:id="rId126" w:history="1">
        <w:r>
          <w:rPr>
            <w:rFonts w:ascii="Times New Roman" w:hAnsi="Times New Roman" w:cs="Times New Roman"/>
            <w:kern w:val="0"/>
            <w:sz w:val="24"/>
            <w:szCs w:val="24"/>
            <w:u w:val="single"/>
          </w:rPr>
          <w:t>от 23.10.2003 N 132-ФЗ</w:t>
        </w:r>
      </w:hyperlink>
      <w:r>
        <w:rPr>
          <w:rFonts w:ascii="Times New Roman" w:hAnsi="Times New Roman" w:cs="Times New Roman"/>
          <w:kern w:val="0"/>
          <w:sz w:val="24"/>
          <w:szCs w:val="24"/>
        </w:rPr>
        <w:t xml:space="preserve">, </w:t>
      </w:r>
      <w:hyperlink r:id="rId127"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определение степени утраты профессиональной трудоспособности; (в ред. Федерального закона </w:t>
      </w:r>
      <w:hyperlink r:id="rId128"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(в ред. Федерального закона </w:t>
      </w:r>
      <w:hyperlink r:id="rId129"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0" w:history="1">
        <w:r>
          <w:rPr>
            <w:rFonts w:ascii="Times New Roman" w:hAnsi="Times New Roman" w:cs="Times New Roman"/>
            <w:kern w:val="0"/>
            <w:sz w:val="24"/>
            <w:szCs w:val="24"/>
            <w:u w:val="single"/>
          </w:rPr>
          <w:t>подпунктом "б"</w:t>
        </w:r>
      </w:hyperlink>
      <w:r>
        <w:rPr>
          <w:rFonts w:ascii="Times New Roman" w:hAnsi="Times New Roman" w:cs="Times New Roman"/>
          <w:kern w:val="0"/>
          <w:sz w:val="24"/>
          <w:szCs w:val="24"/>
        </w:rPr>
        <w:t xml:space="preserve"> пункта 1 статьи 24 Федерального закона от 28 марта 1998 года N 53-ФЗ "О воинской обязанности и военной службе", </w:t>
      </w:r>
      <w:hyperlink r:id="rId131" w:history="1">
        <w:r>
          <w:rPr>
            <w:rFonts w:ascii="Times New Roman" w:hAnsi="Times New Roman" w:cs="Times New Roman"/>
            <w:kern w:val="0"/>
            <w:sz w:val="24"/>
            <w:szCs w:val="24"/>
            <w:u w:val="single"/>
          </w:rPr>
          <w:t>подпунктом 3</w:t>
        </w:r>
      </w:hyperlink>
      <w:r>
        <w:rPr>
          <w:rFonts w:ascii="Times New Roman" w:hAnsi="Times New Roman" w:cs="Times New Roman"/>
          <w:kern w:val="0"/>
          <w:sz w:val="24"/>
          <w:szCs w:val="24"/>
        </w:rPr>
        <w:t xml:space="preserve"> пункта 1 статьи 18 Федерального закона от 26 февраля 1997 года N 31-ФЗ "О мобилизационной подготовке и мобилизации в Российской Федерации", </w:t>
      </w:r>
      <w:hyperlink r:id="rId132" w:history="1">
        <w:r>
          <w:rPr>
            <w:rFonts w:ascii="Times New Roman" w:hAnsi="Times New Roman" w:cs="Times New Roman"/>
            <w:kern w:val="0"/>
            <w:sz w:val="24"/>
            <w:szCs w:val="24"/>
            <w:u w:val="single"/>
          </w:rPr>
          <w:t>пунктом 2</w:t>
        </w:r>
      </w:hyperlink>
      <w:r>
        <w:rPr>
          <w:rFonts w:ascii="Times New Roman" w:hAnsi="Times New Roman" w:cs="Times New Roman"/>
          <w:kern w:val="0"/>
          <w:sz w:val="24"/>
          <w:szCs w:val="24"/>
        </w:rPr>
        <w:t xml:space="preserve"> </w:t>
      </w:r>
      <w:r>
        <w:rPr>
          <w:rFonts w:ascii="Times New Roman" w:hAnsi="Times New Roman" w:cs="Times New Roman"/>
          <w:kern w:val="0"/>
          <w:sz w:val="24"/>
          <w:szCs w:val="24"/>
        </w:rPr>
        <w:lastRenderedPageBreak/>
        <w:t xml:space="preserve">части 8 статьи 60.1 Федерального закона от 27 июля 2004 года N 79-ФЗ "О государственной гражданской службе Российской Федерации" и другими федеральными законами; (в ред. Федерального закона </w:t>
      </w:r>
      <w:hyperlink r:id="rId133" w:history="1">
        <w:r>
          <w:rPr>
            <w:rFonts w:ascii="Times New Roman" w:hAnsi="Times New Roman" w:cs="Times New Roman"/>
            <w:kern w:val="0"/>
            <w:sz w:val="24"/>
            <w:szCs w:val="24"/>
            <w:u w:val="single"/>
          </w:rPr>
          <w:t>от 29.11.2021 N 385-ФЗ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обеспечение условий для проведения независимой оценки качества условий оказания услуг федеральными учреждениями медико-социальной экспертизы. (в ред. Федерального закона </w:t>
      </w:r>
      <w:hyperlink r:id="rId134"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(в ред. Федерального закона </w:t>
      </w:r>
      <w:hyperlink r:id="rId135"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 (в ред. Федерального закона </w:t>
      </w:r>
      <w:hyperlink r:id="rId136"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Федеральное учреждение медико-социальной экспертизы обеспечивает открытость и доступность следующей информации: (в ред. Федерального закона </w:t>
      </w:r>
      <w:hyperlink r:id="rId137"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 (в ред. Федерального закона </w:t>
      </w:r>
      <w:hyperlink r:id="rId138"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структура федерального учреждения медико-социальной экспертизы; (в ред. Федерального закона </w:t>
      </w:r>
      <w:hyperlink r:id="rId139"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порядок оказания услуг федеральным учреждением медико-социальной экспертизы; (в ред. Федерального закона </w:t>
      </w:r>
      <w:hyperlink r:id="rId140"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 (в ред. Федерального закона </w:t>
      </w:r>
      <w:hyperlink r:id="rId141"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информация, размещение и опубликование которой являются обязательными в соответствии с законодательством Российской Федерации; (в ред. Федерального закона </w:t>
      </w:r>
      <w:hyperlink r:id="rId142"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копия устава федерального учреждения медико-социальной экспертизы; (в ред. Федерального закона </w:t>
      </w:r>
      <w:hyperlink r:id="rId143"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копия лицензии на осуществление деятельности, подлежащей лицензированию в соответствии с законодательством Российской Федерации; (в ред. Федерального закона </w:t>
      </w:r>
      <w:hyperlink r:id="rId144" w:history="1">
        <w:r>
          <w:rPr>
            <w:rFonts w:ascii="Times New Roman" w:hAnsi="Times New Roman" w:cs="Times New Roman"/>
            <w:kern w:val="0"/>
            <w:sz w:val="24"/>
            <w:szCs w:val="24"/>
            <w:u w:val="single"/>
          </w:rPr>
          <w:t xml:space="preserve">от </w:t>
        </w:r>
        <w:r>
          <w:rPr>
            <w:rFonts w:ascii="Times New Roman" w:hAnsi="Times New Roman" w:cs="Times New Roman"/>
            <w:kern w:val="0"/>
            <w:sz w:val="24"/>
            <w:szCs w:val="24"/>
            <w:u w:val="single"/>
          </w:rPr>
          <w:lastRenderedPageBreak/>
          <w:t>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8) информация о проведении независимой оценки качества условий оказания услуг федеральным учреждением медико-социальной экспертизы; (в ред. Федерального закона </w:t>
      </w:r>
      <w:hyperlink r:id="rId145"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 (в ред. Федерального закона </w:t>
      </w:r>
      <w:hyperlink r:id="rId146"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147" w:history="1">
        <w:r>
          <w:rPr>
            <w:rFonts w:ascii="Times New Roman" w:hAnsi="Times New Roman" w:cs="Times New Roman"/>
            <w:kern w:val="0"/>
            <w:sz w:val="24"/>
            <w:szCs w:val="24"/>
            <w:u w:val="single"/>
          </w:rPr>
          <w:t>от 05.12.2017 N 392-ФЗ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8.1. Независимая оценка качества условий оказания услуг федеральными учреждениями медико-социальной экспертизы (в ред. Федерального закона </w:t>
      </w:r>
      <w:hyperlink r:id="rId148" w:history="1">
        <w:r>
          <w:rPr>
            <w:rFonts w:ascii="Times New Roman" w:hAnsi="Times New Roman" w:cs="Times New Roman"/>
            <w:b/>
            <w:bCs/>
            <w:kern w:val="0"/>
            <w:sz w:val="32"/>
            <w:szCs w:val="32"/>
            <w:u w:val="single"/>
          </w:rPr>
          <w:t>от 05.12.2017 N 392-ФЗ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Общественный совет по независимой оценке качества: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w:t>
      </w:r>
      <w:r>
        <w:rPr>
          <w:rFonts w:ascii="Times New Roman" w:hAnsi="Times New Roman" w:cs="Times New Roman"/>
          <w:kern w:val="0"/>
          <w:sz w:val="24"/>
          <w:szCs w:val="24"/>
        </w:rPr>
        <w:lastRenderedPageBreak/>
        <w:t>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Глава III. Реабилитация и абилитация инвалидов (в ред. Федерального закона </w:t>
      </w:r>
      <w:hyperlink r:id="rId149" w:history="1">
        <w:r>
          <w:rPr>
            <w:rFonts w:ascii="Times New Roman" w:hAnsi="Times New Roman" w:cs="Times New Roman"/>
            <w:b/>
            <w:bCs/>
            <w:kern w:val="0"/>
            <w:sz w:val="32"/>
            <w:szCs w:val="32"/>
            <w:u w:val="single"/>
          </w:rPr>
          <w:t>от 01.12.2014 N 419-ФЗ (ред. от 29.12.2015)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9. Понятие реабилитации и абилитации инвалидов (в ред. Федеральных законов </w:t>
      </w:r>
      <w:hyperlink r:id="rId150" w:history="1">
        <w:r>
          <w:rPr>
            <w:rFonts w:ascii="Times New Roman" w:hAnsi="Times New Roman" w:cs="Times New Roman"/>
            <w:b/>
            <w:bCs/>
            <w:kern w:val="0"/>
            <w:sz w:val="32"/>
            <w:szCs w:val="32"/>
            <w:u w:val="single"/>
          </w:rPr>
          <w:t>от 23.10.2003 N 132-ФЗ</w:t>
        </w:r>
      </w:hyperlink>
      <w:r>
        <w:rPr>
          <w:rFonts w:ascii="Times New Roman" w:hAnsi="Times New Roman" w:cs="Times New Roman"/>
          <w:b/>
          <w:bCs/>
          <w:kern w:val="0"/>
          <w:sz w:val="32"/>
          <w:szCs w:val="32"/>
        </w:rPr>
        <w:t xml:space="preserve">, </w:t>
      </w:r>
      <w:hyperlink r:id="rId151" w:history="1">
        <w:r>
          <w:rPr>
            <w:rFonts w:ascii="Times New Roman" w:hAnsi="Times New Roman" w:cs="Times New Roman"/>
            <w:b/>
            <w:bCs/>
            <w:kern w:val="0"/>
            <w:sz w:val="32"/>
            <w:szCs w:val="32"/>
            <w:u w:val="single"/>
          </w:rPr>
          <w:t>от 01.12.2014 N 419-ФЗ (ред. от 29.12.2015)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w:t>
      </w:r>
      <w:r>
        <w:rPr>
          <w:rFonts w:ascii="Times New Roman" w:hAnsi="Times New Roman" w:cs="Times New Roman"/>
          <w:kern w:val="0"/>
          <w:sz w:val="24"/>
          <w:szCs w:val="24"/>
        </w:rPr>
        <w:lastRenderedPageBreak/>
        <w:t xml:space="preserve">адаптации, включая достижение ими материальной независимости и интеграцию в общество. (в ред. Федерального закона </w:t>
      </w:r>
      <w:hyperlink r:id="rId152"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Основные направления реабилитации и абилитации инвалидов включают в себя: (в ред. Федерального закона </w:t>
      </w:r>
      <w:hyperlink r:id="rId153"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медицинскую реабилитацию, реконструктивную хирургию, протезирование и ортезирование, санаторно-курортное лечение; (в ред. Федерального закона </w:t>
      </w:r>
      <w:hyperlink r:id="rId154"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 (в ред. Федерального закона </w:t>
      </w:r>
      <w:hyperlink r:id="rId155"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социально-средовую, социально-педагогическую, социально-психологическую и социокультурную реабилитацию, социально-бытовую адаптацию;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физкультурно-оздоровительные мероприятия, спорт.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 (в ред. Федерального закона </w:t>
      </w:r>
      <w:hyperlink r:id="rId156"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Часть четвертая. - Утратила силу. (в ред. Федерального закона </w:t>
      </w:r>
      <w:hyperlink r:id="rId157"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10. Федеральный перечень реабилитационных мероприятий, технических средств реабилитации и услуг, предоставляемых инвалиду (в ред. Федерального закона </w:t>
      </w:r>
      <w:hyperlink r:id="rId158" w:history="1">
        <w:r>
          <w:rPr>
            <w:rFonts w:ascii="Times New Roman" w:hAnsi="Times New Roman" w:cs="Times New Roman"/>
            <w:b/>
            <w:bCs/>
            <w:kern w:val="0"/>
            <w:sz w:val="32"/>
            <w:szCs w:val="32"/>
            <w:u w:val="single"/>
          </w:rPr>
          <w:t>от 22.08.2004 N 122-ФЗ (ред. от 31.12.2005)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11. Индивидуальная программа реабилитации или абилитации инвалида (в ред. Федерального закона </w:t>
      </w:r>
      <w:hyperlink r:id="rId159" w:history="1">
        <w:r>
          <w:rPr>
            <w:rFonts w:ascii="Times New Roman" w:hAnsi="Times New Roman" w:cs="Times New Roman"/>
            <w:b/>
            <w:bCs/>
            <w:kern w:val="0"/>
            <w:sz w:val="32"/>
            <w:szCs w:val="32"/>
            <w:u w:val="single"/>
          </w:rPr>
          <w:t>от 01.12.2014 N 419-ФЗ (ред. от 29.12.2015)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w:t>
      </w:r>
      <w:r>
        <w:rPr>
          <w:rFonts w:ascii="Times New Roman" w:hAnsi="Times New Roman" w:cs="Times New Roman"/>
          <w:kern w:val="0"/>
          <w:sz w:val="24"/>
          <w:szCs w:val="24"/>
        </w:rPr>
        <w:lastRenderedPageBreak/>
        <w:t xml:space="preserve">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160"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(в ред. Федерального закона </w:t>
      </w:r>
      <w:hyperlink r:id="rId161"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 (в ред. Федеральных законов </w:t>
      </w:r>
      <w:hyperlink r:id="rId162"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163"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 (в ред. Федеральных законов </w:t>
      </w:r>
      <w:hyperlink r:id="rId164"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165"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 (в ред. Федеральных законов </w:t>
      </w:r>
      <w:hyperlink r:id="rId166" w:history="1">
        <w:r>
          <w:rPr>
            <w:rFonts w:ascii="Times New Roman" w:hAnsi="Times New Roman" w:cs="Times New Roman"/>
            <w:kern w:val="0"/>
            <w:sz w:val="24"/>
            <w:szCs w:val="24"/>
            <w:u w:val="single"/>
          </w:rPr>
          <w:t>от 23.10.2003 N 132-ФЗ</w:t>
        </w:r>
      </w:hyperlink>
      <w:r>
        <w:rPr>
          <w:rFonts w:ascii="Times New Roman" w:hAnsi="Times New Roman" w:cs="Times New Roman"/>
          <w:kern w:val="0"/>
          <w:sz w:val="24"/>
          <w:szCs w:val="24"/>
        </w:rPr>
        <w:t xml:space="preserve">, </w:t>
      </w:r>
      <w:hyperlink r:id="rId167"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168"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w:t>
      </w:r>
      <w:hyperlink r:id="rId169" w:history="1">
        <w:r>
          <w:rPr>
            <w:rFonts w:ascii="Times New Roman" w:hAnsi="Times New Roman" w:cs="Times New Roman"/>
            <w:kern w:val="0"/>
            <w:sz w:val="24"/>
            <w:szCs w:val="24"/>
            <w:u w:val="single"/>
          </w:rPr>
          <w:t>статьи 11.1</w:t>
        </w:r>
      </w:hyperlink>
      <w:r>
        <w:rPr>
          <w:rFonts w:ascii="Times New Roman" w:hAnsi="Times New Roman" w:cs="Times New Roman"/>
          <w:kern w:val="0"/>
          <w:sz w:val="24"/>
          <w:szCs w:val="24"/>
        </w:rPr>
        <w:t xml:space="preserve"> настоящего </w:t>
      </w:r>
      <w:r>
        <w:rPr>
          <w:rFonts w:ascii="Times New Roman" w:hAnsi="Times New Roman" w:cs="Times New Roman"/>
          <w:kern w:val="0"/>
          <w:sz w:val="24"/>
          <w:szCs w:val="24"/>
        </w:rPr>
        <w:lastRenderedPageBreak/>
        <w:t xml:space="preserve">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Федеральных законов </w:t>
      </w:r>
      <w:hyperlink r:id="rId170"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 xml:space="preserve">, </w:t>
      </w:r>
      <w:hyperlink r:id="rId171"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 (в ред. Федерального закона </w:t>
      </w:r>
      <w:hyperlink r:id="rId172"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(в ред. Федерального закона </w:t>
      </w:r>
      <w:hyperlink r:id="rId173"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174"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11.1. Технические средства реабилитации инвалидов (в ред. Федеральных законов </w:t>
      </w:r>
      <w:hyperlink r:id="rId175" w:history="1">
        <w:r>
          <w:rPr>
            <w:rFonts w:ascii="Times New Roman" w:hAnsi="Times New Roman" w:cs="Times New Roman"/>
            <w:b/>
            <w:bCs/>
            <w:kern w:val="0"/>
            <w:sz w:val="32"/>
            <w:szCs w:val="32"/>
            <w:u w:val="single"/>
          </w:rPr>
          <w:t>от 23.10.2003 N 132-ФЗ</w:t>
        </w:r>
      </w:hyperlink>
      <w:r>
        <w:rPr>
          <w:rFonts w:ascii="Times New Roman" w:hAnsi="Times New Roman" w:cs="Times New Roman"/>
          <w:b/>
          <w:bCs/>
          <w:kern w:val="0"/>
          <w:sz w:val="32"/>
          <w:szCs w:val="32"/>
        </w:rPr>
        <w:t xml:space="preserve">, </w:t>
      </w:r>
      <w:hyperlink r:id="rId176" w:history="1">
        <w:r>
          <w:rPr>
            <w:rFonts w:ascii="Times New Roman" w:hAnsi="Times New Roman" w:cs="Times New Roman"/>
            <w:b/>
            <w:bCs/>
            <w:kern w:val="0"/>
            <w:sz w:val="32"/>
            <w:szCs w:val="32"/>
            <w:u w:val="single"/>
          </w:rPr>
          <w:t>от 22.08.2004 N 122-ФЗ (ред. от 31.12.2005)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 (в ред. Федерального закона </w:t>
      </w:r>
      <w:hyperlink r:id="rId177"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Техническими средствами реабилитации инвалидов являются: (в ред. Федерального закона </w:t>
      </w:r>
      <w:hyperlink r:id="rId178"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Абзац - Утратил силу. (в ред. Федерального закона </w:t>
      </w:r>
      <w:hyperlink r:id="rId179"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специальные средства для самообслуживания;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специальные средства для ухода;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специальные средства для ориентирования (включая собак-проводников с комплектом снаряжения), общения и обмена информацией;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специальные средства для обучения, образования (включая литературу для слепых) и занятий трудовой деятельностью;</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специальное тренажерное и спортивное оборудование, спортивный инвентарь;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специальные средства для передвижения (кресла-коляски). (в ред. Федерального закона </w:t>
      </w:r>
      <w:hyperlink r:id="rId180"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Решение об обеспечении инвалидов техническими средствами реабилитации принимается при установлении медицинских показаний и противопоказаний. (в ред. Федерального закона </w:t>
      </w:r>
      <w:hyperlink r:id="rId181"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 (в ред. Федерального закона </w:t>
      </w:r>
      <w:hyperlink r:id="rId182"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183"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6-7. Части утратили силу. (в ред. Федерального закона </w:t>
      </w:r>
      <w:hyperlink r:id="rId184"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 (в ред. Федеральных законов </w:t>
      </w:r>
      <w:hyperlink r:id="rId185"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186"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9-11. Части утратили силу. (в ред. Федерального закона </w:t>
      </w:r>
      <w:hyperlink r:id="rId187"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 (в ред. Федеральных законов </w:t>
      </w:r>
      <w:hyperlink r:id="rId188"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189"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 xml:space="preserve">, </w:t>
      </w:r>
      <w:hyperlink r:id="rId190"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 (в ред. Федерального закона </w:t>
      </w:r>
      <w:hyperlink r:id="rId191"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 (в ред. Федеральных законов </w:t>
      </w:r>
      <w:hyperlink r:id="rId192"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193" w:history="1">
        <w:r>
          <w:rPr>
            <w:rFonts w:ascii="Times New Roman" w:hAnsi="Times New Roman" w:cs="Times New Roman"/>
            <w:kern w:val="0"/>
            <w:sz w:val="24"/>
            <w:szCs w:val="24"/>
            <w:u w:val="single"/>
          </w:rPr>
          <w:t>от 08.12.2020 N 400-ФЗ</w:t>
        </w:r>
      </w:hyperlink>
      <w:r>
        <w:rPr>
          <w:rFonts w:ascii="Times New Roman" w:hAnsi="Times New Roman" w:cs="Times New Roman"/>
          <w:kern w:val="0"/>
          <w:sz w:val="24"/>
          <w:szCs w:val="24"/>
        </w:rPr>
        <w:t xml:space="preserve">, </w:t>
      </w:r>
      <w:hyperlink r:id="rId194"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По выбору инвалида технические средства реабилитации и (или) услуги, предусмотренные федеральным перечнем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195" w:history="1">
        <w:r>
          <w:rPr>
            <w:rFonts w:ascii="Times New Roman" w:hAnsi="Times New Roman" w:cs="Times New Roman"/>
            <w:kern w:val="0"/>
            <w:sz w:val="24"/>
            <w:szCs w:val="24"/>
            <w:u w:val="single"/>
          </w:rPr>
          <w:t>закона</w:t>
        </w:r>
      </w:hyperlink>
      <w:r>
        <w:rPr>
          <w:rFonts w:ascii="Times New Roman" w:hAnsi="Times New Roman" w:cs="Times New Roman"/>
          <w:kern w:val="0"/>
          <w:sz w:val="24"/>
          <w:szCs w:val="24"/>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 (в ред. Федерального закона </w:t>
      </w:r>
      <w:hyperlink r:id="rId196" w:history="1">
        <w:r>
          <w:rPr>
            <w:rFonts w:ascii="Times New Roman" w:hAnsi="Times New Roman" w:cs="Times New Roman"/>
            <w:kern w:val="0"/>
            <w:sz w:val="24"/>
            <w:szCs w:val="24"/>
            <w:u w:val="single"/>
          </w:rPr>
          <w:t>от 29.12.2020 N 478-ФЗ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 (в ред. Федерального закона </w:t>
      </w:r>
      <w:hyperlink r:id="rId197" w:history="1">
        <w:r>
          <w:rPr>
            <w:rFonts w:ascii="Times New Roman" w:hAnsi="Times New Roman" w:cs="Times New Roman"/>
            <w:kern w:val="0"/>
            <w:sz w:val="24"/>
            <w:szCs w:val="24"/>
            <w:u w:val="single"/>
          </w:rPr>
          <w:t>от 23.07.2008 N 160-ФЗ</w:t>
        </w:r>
      </w:hyperlink>
      <w:r>
        <w:rPr>
          <w:rFonts w:ascii="Times New Roman" w:hAnsi="Times New Roman" w:cs="Times New Roman"/>
          <w:kern w:val="0"/>
          <w:sz w:val="24"/>
          <w:szCs w:val="24"/>
        </w:rPr>
        <w:t xml:space="preserve">, </w:t>
      </w:r>
      <w:hyperlink r:id="rId198" w:history="1">
        <w:r>
          <w:rPr>
            <w:rFonts w:ascii="Times New Roman" w:hAnsi="Times New Roman" w:cs="Times New Roman"/>
            <w:kern w:val="0"/>
            <w:sz w:val="24"/>
            <w:szCs w:val="24"/>
            <w:u w:val="single"/>
          </w:rPr>
          <w:t>от 09.12.2010 N 351-ФЗ</w:t>
        </w:r>
      </w:hyperlink>
      <w:r>
        <w:rPr>
          <w:rFonts w:ascii="Times New Roman" w:hAnsi="Times New Roman" w:cs="Times New Roman"/>
          <w:kern w:val="0"/>
          <w:sz w:val="24"/>
          <w:szCs w:val="24"/>
        </w:rPr>
        <w:t xml:space="preserve">, </w:t>
      </w:r>
      <w:hyperlink r:id="rId199"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Ежегодная денежная компенсация инвалидам расходов на содержание и ветеринарное обслуживание собак-проводников устанавливается в размере 17 420 рублей. (в ред. Федерального закона </w:t>
      </w:r>
      <w:hyperlink r:id="rId200" w:history="1">
        <w:r>
          <w:rPr>
            <w:rFonts w:ascii="Times New Roman" w:hAnsi="Times New Roman" w:cs="Times New Roman"/>
            <w:kern w:val="0"/>
            <w:sz w:val="24"/>
            <w:szCs w:val="24"/>
            <w:u w:val="single"/>
          </w:rPr>
          <w:t>от 30.11.2011 N 355-ФЗ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(в ред. Федерального закона </w:t>
      </w:r>
      <w:hyperlink r:id="rId201" w:history="1">
        <w:r>
          <w:rPr>
            <w:rFonts w:ascii="Times New Roman" w:hAnsi="Times New Roman" w:cs="Times New Roman"/>
            <w:kern w:val="0"/>
            <w:sz w:val="24"/>
            <w:szCs w:val="24"/>
            <w:u w:val="single"/>
          </w:rPr>
          <w:t>от 19.12.2016 N 444-ФЗ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 (в ред. Федерального закона </w:t>
      </w:r>
      <w:hyperlink r:id="rId202" w:history="1">
        <w:r>
          <w:rPr>
            <w:rFonts w:ascii="Times New Roman" w:hAnsi="Times New Roman" w:cs="Times New Roman"/>
            <w:kern w:val="0"/>
            <w:sz w:val="24"/>
            <w:szCs w:val="24"/>
            <w:u w:val="single"/>
          </w:rPr>
          <w:t>от 30.11.2011 N 355-ФЗ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12. - Утратила силу. (в ред. Федерального закона </w:t>
      </w:r>
      <w:hyperlink r:id="rId203" w:history="1">
        <w:r>
          <w:rPr>
            <w:rFonts w:ascii="Times New Roman" w:hAnsi="Times New Roman" w:cs="Times New Roman"/>
            <w:b/>
            <w:bCs/>
            <w:kern w:val="0"/>
            <w:sz w:val="32"/>
            <w:szCs w:val="32"/>
            <w:u w:val="single"/>
          </w:rPr>
          <w:t>от 22.08.2004 N 122-ФЗ (ред. от 31.12.2005)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Глава IV. Обеспечение жизнедеятельности инвалидов</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13. Медицинская помощь инвалидам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 (в ред. Федерального закона </w:t>
      </w:r>
      <w:hyperlink r:id="rId204"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2-3. Части утратили силу. (в ред. Федерального закона </w:t>
      </w:r>
      <w:hyperlink r:id="rId205"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14. Обеспечение беспрепятственного доступа инвалидов к информации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Государство гарантирует инвалиду право на получение необходимой информации. </w:t>
      </w:r>
      <w:r>
        <w:rPr>
          <w:rFonts w:ascii="Times New Roman" w:hAnsi="Times New Roman" w:cs="Times New Roman"/>
          <w:kern w:val="0"/>
          <w:sz w:val="24"/>
          <w:szCs w:val="24"/>
        </w:rPr>
        <w:lastRenderedPageBreak/>
        <w:t xml:space="preserve">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 (в ред. Федеральных законов </w:t>
      </w:r>
      <w:hyperlink r:id="rId206"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207" w:history="1">
        <w:r>
          <w:rPr>
            <w:rFonts w:ascii="Times New Roman" w:hAnsi="Times New Roman" w:cs="Times New Roman"/>
            <w:kern w:val="0"/>
            <w:sz w:val="24"/>
            <w:szCs w:val="24"/>
            <w:u w:val="single"/>
          </w:rPr>
          <w:t>от 02.07.2013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 (в ред. Федерального закона </w:t>
      </w:r>
      <w:hyperlink r:id="rId208" w:history="1">
        <w:r>
          <w:rPr>
            <w:rFonts w:ascii="Times New Roman" w:hAnsi="Times New Roman" w:cs="Times New Roman"/>
            <w:kern w:val="0"/>
            <w:sz w:val="24"/>
            <w:szCs w:val="24"/>
            <w:u w:val="single"/>
          </w:rPr>
          <w:t>от 30.12.2012 N 296-ФЗ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 (в ред. Федеральных законов </w:t>
      </w:r>
      <w:hyperlink r:id="rId209"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 xml:space="preserve">, </w:t>
      </w:r>
      <w:hyperlink r:id="rId210" w:history="1">
        <w:r>
          <w:rPr>
            <w:rFonts w:ascii="Times New Roman" w:hAnsi="Times New Roman" w:cs="Times New Roman"/>
            <w:kern w:val="0"/>
            <w:sz w:val="24"/>
            <w:szCs w:val="24"/>
            <w:u w:val="single"/>
          </w:rPr>
          <w:t>от 30.12.2012 N 296-ФЗ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 (в ред. Федерального закона </w:t>
      </w:r>
      <w:hyperlink r:id="rId211" w:history="1">
        <w:r>
          <w:rPr>
            <w:rFonts w:ascii="Times New Roman" w:hAnsi="Times New Roman" w:cs="Times New Roman"/>
            <w:kern w:val="0"/>
            <w:sz w:val="24"/>
            <w:szCs w:val="24"/>
            <w:u w:val="single"/>
          </w:rPr>
          <w:t>от 30.12.2012 N 296-ФЗ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 (в ред. Федерального закона </w:t>
      </w:r>
      <w:hyperlink r:id="rId212" w:history="1">
        <w:r>
          <w:rPr>
            <w:rFonts w:ascii="Times New Roman" w:hAnsi="Times New Roman" w:cs="Times New Roman"/>
            <w:kern w:val="0"/>
            <w:sz w:val="24"/>
            <w:szCs w:val="24"/>
            <w:u w:val="single"/>
          </w:rPr>
          <w:t>от 30.12.2012 N 296-ФЗ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14.1. Участие инвалидов по зрению в осуществлении операций с использованием факсимильного воспроизведения собственноручной подписи (в ред. Федерального закона </w:t>
      </w:r>
      <w:hyperlink r:id="rId213" w:history="1">
        <w:r>
          <w:rPr>
            <w:rFonts w:ascii="Times New Roman" w:hAnsi="Times New Roman" w:cs="Times New Roman"/>
            <w:b/>
            <w:bCs/>
            <w:kern w:val="0"/>
            <w:sz w:val="32"/>
            <w:szCs w:val="32"/>
            <w:u w:val="single"/>
          </w:rPr>
          <w:t>от 21.07.2014 N 267-ФЗ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целях реализации указанного права инвалид по зрению при осуществлении кредитной </w:t>
      </w:r>
      <w:r>
        <w:rPr>
          <w:rFonts w:ascii="Times New Roman" w:hAnsi="Times New Roman" w:cs="Times New Roman"/>
          <w:kern w:val="0"/>
          <w:sz w:val="24"/>
          <w:szCs w:val="24"/>
        </w:rPr>
        <w:lastRenderedPageBreak/>
        <w:t>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документ, удостоверяющий личность;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15. Обеспечение беспрепятственного доступа инвалидов к объектам социальной, инженерной и транспортной инфраструктур (в ред. Федерального закона </w:t>
      </w:r>
      <w:hyperlink r:id="rId214" w:history="1">
        <w:r>
          <w:rPr>
            <w:rFonts w:ascii="Times New Roman" w:hAnsi="Times New Roman" w:cs="Times New Roman"/>
            <w:b/>
            <w:bCs/>
            <w:kern w:val="0"/>
            <w:sz w:val="32"/>
            <w:szCs w:val="32"/>
            <w:u w:val="single"/>
          </w:rPr>
          <w:t>от 01.12.2014 N 419-ФЗ (ред. от 29.12.2015)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w:t>
      </w:r>
      <w:r>
        <w:rPr>
          <w:rFonts w:ascii="Times New Roman" w:hAnsi="Times New Roman" w:cs="Times New Roman"/>
          <w:kern w:val="0"/>
          <w:sz w:val="24"/>
          <w:szCs w:val="24"/>
        </w:rPr>
        <w:lastRenderedPageBreak/>
        <w:t>использованием кресла-коляски;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Часть первая статьи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исключительно ко вновь вводимым в эксплуатацию или прошедшим реконструкцию, модернизацию указанным объектам и средствам (</w:t>
      </w:r>
      <w:hyperlink r:id="rId215" w:history="1">
        <w:r>
          <w:rPr>
            <w:rFonts w:ascii="Times New Roman" w:hAnsi="Times New Roman" w:cs="Times New Roman"/>
            <w:b/>
            <w:bCs/>
            <w:i/>
            <w:iCs/>
            <w:kern w:val="0"/>
            <w:sz w:val="24"/>
            <w:szCs w:val="24"/>
            <w:u w:val="single"/>
          </w:rPr>
          <w:t>часть 3</w:t>
        </w:r>
      </w:hyperlink>
      <w:r>
        <w:rPr>
          <w:rFonts w:ascii="Times New Roman" w:hAnsi="Times New Roman" w:cs="Times New Roman"/>
          <w:b/>
          <w:bCs/>
          <w:i/>
          <w:iCs/>
          <w:kern w:val="0"/>
          <w:sz w:val="24"/>
          <w:szCs w:val="24"/>
        </w:rPr>
        <w:t xml:space="preserve"> статьи 26 Федерального закона от 01.12.2014 N 419-ФЗ (ред. от 29.12.2015)).</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w:t>
      </w:r>
      <w:r>
        <w:rPr>
          <w:rFonts w:ascii="Times New Roman" w:hAnsi="Times New Roman" w:cs="Times New Roman"/>
          <w:kern w:val="0"/>
          <w:sz w:val="24"/>
          <w:szCs w:val="24"/>
        </w:rPr>
        <w:lastRenderedPageBreak/>
        <w:t xml:space="preserve">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 ред. Федерального закона </w:t>
      </w:r>
      <w:hyperlink r:id="rId216" w:history="1">
        <w:r>
          <w:rPr>
            <w:rFonts w:ascii="Times New Roman" w:hAnsi="Times New Roman" w:cs="Times New Roman"/>
            <w:kern w:val="0"/>
            <w:sz w:val="24"/>
            <w:szCs w:val="24"/>
            <w:u w:val="single"/>
          </w:rPr>
          <w:t>от 26.05.2021 N 152-ФЗ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Инвалиды имеют внеочередное право в порядке, установленном Земельным кодексом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(в ред. Федерального закона </w:t>
      </w:r>
      <w:hyperlink r:id="rId217" w:history="1">
        <w:r>
          <w:rPr>
            <w:rFonts w:ascii="Times New Roman" w:hAnsi="Times New Roman" w:cs="Times New Roman"/>
            <w:kern w:val="0"/>
            <w:sz w:val="24"/>
            <w:szCs w:val="24"/>
            <w:u w:val="single"/>
          </w:rPr>
          <w:t>от 05.04.2021 N 79-ФЗ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(в ред. Федерального закона </w:t>
      </w:r>
      <w:hyperlink r:id="rId218"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заявления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 (в ред. Федеральных законов </w:t>
      </w:r>
      <w:hyperlink r:id="rId219"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 xml:space="preserve">, </w:t>
      </w:r>
      <w:hyperlink r:id="rId220"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rPr>
          <w:rFonts w:ascii="Times New Roman" w:hAnsi="Times New Roman" w:cs="Times New Roman"/>
          <w:kern w:val="0"/>
          <w:sz w:val="24"/>
          <w:szCs w:val="24"/>
        </w:rPr>
      </w:pPr>
      <w:r>
        <w:rPr>
          <w:rFonts w:ascii="Times New Roman" w:hAnsi="Times New Roman" w:cs="Times New Roman"/>
          <w:b/>
          <w:bCs/>
          <w:i/>
          <w:iCs/>
          <w:kern w:val="0"/>
          <w:sz w:val="24"/>
          <w:szCs w:val="24"/>
        </w:rPr>
        <w:t>С 01.07.2020 устанавливается переходный период на 6 месяцев, в течение которого инвалиду (его законному или уполномоченному представителю) предоставляется возможность подачи заявления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федеральном реестре инвалидов, а также допускается применение опознавательного знака "Инвалид" для индивидуального использования, выданного в ранее действующем порядке (</w:t>
      </w:r>
      <w:hyperlink r:id="rId221" w:history="1">
        <w:r>
          <w:rPr>
            <w:rFonts w:ascii="Times New Roman" w:hAnsi="Times New Roman" w:cs="Times New Roman"/>
            <w:b/>
            <w:bCs/>
            <w:i/>
            <w:iCs/>
            <w:kern w:val="0"/>
            <w:sz w:val="24"/>
            <w:szCs w:val="24"/>
            <w:u w:val="single"/>
          </w:rPr>
          <w:t>пункт 3</w:t>
        </w:r>
      </w:hyperlink>
      <w:r>
        <w:rPr>
          <w:rFonts w:ascii="Times New Roman" w:hAnsi="Times New Roman" w:cs="Times New Roman"/>
          <w:b/>
          <w:bCs/>
          <w:i/>
          <w:iCs/>
          <w:kern w:val="0"/>
          <w:sz w:val="24"/>
          <w:szCs w:val="24"/>
        </w:rPr>
        <w:t xml:space="preserve"> статьи 3 Федерального закона от 18.07.2019 N 184-ФЗ).</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222"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 (в ред. Федерального закона </w:t>
      </w:r>
      <w:hyperlink r:id="rId223"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Места для парковки, указанные в части девятой настоящей статьи, не должны занимать иные транспортные средства, за исключением случаев, предусмотренных правилами дорожного движения. (в ред. Федерального закона </w:t>
      </w:r>
      <w:hyperlink r:id="rId224" w:history="1">
        <w:r>
          <w:rPr>
            <w:rFonts w:ascii="Times New Roman" w:hAnsi="Times New Roman" w:cs="Times New Roman"/>
            <w:kern w:val="0"/>
            <w:sz w:val="24"/>
            <w:szCs w:val="24"/>
            <w:u w:val="single"/>
          </w:rPr>
          <w:t>от 18.07.2019 N 184-ФЗ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(в ред. Федерального закона </w:t>
      </w:r>
      <w:hyperlink r:id="rId225" w:history="1">
        <w:r>
          <w:rPr>
            <w:rFonts w:ascii="Times New Roman" w:hAnsi="Times New Roman" w:cs="Times New Roman"/>
            <w:b/>
            <w:bCs/>
            <w:kern w:val="0"/>
            <w:sz w:val="32"/>
            <w:szCs w:val="32"/>
            <w:u w:val="single"/>
          </w:rPr>
          <w:t>от 11.06.2021 N 170-ФЗ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федерального государственного контроля (надзора) в сфере социального обслуживания;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федерального государственного контроля (надзора) в области железнодорожного транспорта;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5) федерального государственного контроля (надзора) в области гражданской авиации;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федерального государственного контроля (надзора) в области торгового мореплавания и внутреннего водного транспорта;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федерального государственного контроля (надзора) в области связи;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8) федерального государственного контроля (надзора) качества и безопасности медицинской деятельности;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9) федерального государственного контроля (надзора) в сфере обращения лекарственных средств;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11) регионального государственного контроля (надзора) в сфере социального обслуживания;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12) регионального государственного контроля (надзора) в сфере перевозок пассажиров и багажа легковым такси;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13) регионального государственного контроля (надзора) в области охраны объектов культурного наследия;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14) регионального государственного жилищного контроля (надзора);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16) муниципального контроля в сфере благоустройства.</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(в ред. Федеральных законов </w:t>
      </w:r>
      <w:hyperlink r:id="rId226" w:history="1">
        <w:r>
          <w:rPr>
            <w:rFonts w:ascii="Times New Roman" w:hAnsi="Times New Roman" w:cs="Times New Roman"/>
            <w:b/>
            <w:bCs/>
            <w:kern w:val="0"/>
            <w:sz w:val="32"/>
            <w:szCs w:val="32"/>
            <w:u w:val="single"/>
          </w:rPr>
          <w:t>от 08.08.2001 N 123-ФЗ</w:t>
        </w:r>
      </w:hyperlink>
      <w:r>
        <w:rPr>
          <w:rFonts w:ascii="Times New Roman" w:hAnsi="Times New Roman" w:cs="Times New Roman"/>
          <w:b/>
          <w:bCs/>
          <w:kern w:val="0"/>
          <w:sz w:val="32"/>
          <w:szCs w:val="32"/>
        </w:rPr>
        <w:t xml:space="preserve">, </w:t>
      </w:r>
      <w:hyperlink r:id="rId227" w:history="1">
        <w:r>
          <w:rPr>
            <w:rFonts w:ascii="Times New Roman" w:hAnsi="Times New Roman" w:cs="Times New Roman"/>
            <w:b/>
            <w:bCs/>
            <w:kern w:val="0"/>
            <w:sz w:val="32"/>
            <w:szCs w:val="32"/>
            <w:u w:val="single"/>
          </w:rPr>
          <w:t>от 01.12.2014 N 419-ФЗ (ред. от 29.12.2015)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Часть утратила силу. (в ред. Федерального закона </w:t>
      </w:r>
      <w:hyperlink r:id="rId228" w:history="1">
        <w:r>
          <w:rPr>
            <w:rFonts w:ascii="Times New Roman" w:hAnsi="Times New Roman" w:cs="Times New Roman"/>
            <w:kern w:val="0"/>
            <w:sz w:val="24"/>
            <w:szCs w:val="24"/>
            <w:u w:val="single"/>
          </w:rPr>
          <w:t>от 25.11.2013 N 312-ФЗ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17. Обеспечение инвалидов жильем (в ред. Федеральных законов </w:t>
      </w:r>
      <w:hyperlink r:id="rId229" w:history="1">
        <w:r>
          <w:rPr>
            <w:rFonts w:ascii="Times New Roman" w:hAnsi="Times New Roman" w:cs="Times New Roman"/>
            <w:b/>
            <w:bCs/>
            <w:kern w:val="0"/>
            <w:sz w:val="32"/>
            <w:szCs w:val="32"/>
            <w:u w:val="single"/>
          </w:rPr>
          <w:t>от 29.12.2004 N 199-ФЗ</w:t>
        </w:r>
      </w:hyperlink>
      <w:r>
        <w:rPr>
          <w:rFonts w:ascii="Times New Roman" w:hAnsi="Times New Roman" w:cs="Times New Roman"/>
          <w:b/>
          <w:bCs/>
          <w:kern w:val="0"/>
          <w:sz w:val="32"/>
          <w:szCs w:val="32"/>
        </w:rPr>
        <w:t xml:space="preserve">, </w:t>
      </w:r>
      <w:hyperlink r:id="rId230" w:history="1">
        <w:r>
          <w:rPr>
            <w:rFonts w:ascii="Times New Roman" w:hAnsi="Times New Roman" w:cs="Times New Roman"/>
            <w:b/>
            <w:bCs/>
            <w:kern w:val="0"/>
            <w:sz w:val="32"/>
            <w:szCs w:val="32"/>
            <w:u w:val="single"/>
          </w:rPr>
          <w:t>от 01.12.2014 N 419-ФЗ (ред. от 29.12.2015)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231" w:history="1">
        <w:r>
          <w:rPr>
            <w:rFonts w:ascii="Times New Roman" w:hAnsi="Times New Roman" w:cs="Times New Roman"/>
            <w:kern w:val="0"/>
            <w:sz w:val="24"/>
            <w:szCs w:val="24"/>
            <w:u w:val="single"/>
          </w:rPr>
          <w:t>статьи 28.2</w:t>
        </w:r>
      </w:hyperlink>
      <w:r>
        <w:rPr>
          <w:rFonts w:ascii="Times New Roman" w:hAnsi="Times New Roman" w:cs="Times New Roman"/>
          <w:kern w:val="0"/>
          <w:sz w:val="24"/>
          <w:szCs w:val="24"/>
        </w:rPr>
        <w:t xml:space="preserve"> настоящего Федерального закона.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 (в ред. Федерального закона </w:t>
      </w:r>
      <w:hyperlink r:id="rId232" w:history="1">
        <w:r>
          <w:rPr>
            <w:rFonts w:ascii="Times New Roman" w:hAnsi="Times New Roman" w:cs="Times New Roman"/>
            <w:kern w:val="0"/>
            <w:sz w:val="24"/>
            <w:szCs w:val="24"/>
            <w:u w:val="single"/>
          </w:rPr>
          <w:t>от 23.07.2008 N 160-ФЗ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 (в ред. Федерального закона </w:t>
      </w:r>
      <w:hyperlink r:id="rId233"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 (в ред. Федерального закона </w:t>
      </w:r>
      <w:hyperlink r:id="rId234"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 (в ред. Федеральных законов </w:t>
      </w:r>
      <w:hyperlink r:id="rId235"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 xml:space="preserve">, </w:t>
      </w:r>
      <w:hyperlink r:id="rId236"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 (в ред. Федеральных законов </w:t>
      </w:r>
      <w:hyperlink r:id="rId237" w:history="1">
        <w:r>
          <w:rPr>
            <w:rFonts w:ascii="Times New Roman" w:hAnsi="Times New Roman" w:cs="Times New Roman"/>
            <w:kern w:val="0"/>
            <w:sz w:val="24"/>
            <w:szCs w:val="24"/>
            <w:u w:val="single"/>
          </w:rPr>
          <w:t>от 20.07.2012 N 124-ФЗ</w:t>
        </w:r>
      </w:hyperlink>
      <w:r>
        <w:rPr>
          <w:rFonts w:ascii="Times New Roman" w:hAnsi="Times New Roman" w:cs="Times New Roman"/>
          <w:kern w:val="0"/>
          <w:sz w:val="24"/>
          <w:szCs w:val="24"/>
        </w:rPr>
        <w:t xml:space="preserve">, </w:t>
      </w:r>
      <w:hyperlink r:id="rId238"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 (в ред. Федерального закона </w:t>
      </w:r>
      <w:hyperlink r:id="rId239" w:history="1">
        <w:r>
          <w:rPr>
            <w:rFonts w:ascii="Times New Roman" w:hAnsi="Times New Roman" w:cs="Times New Roman"/>
            <w:kern w:val="0"/>
            <w:sz w:val="24"/>
            <w:szCs w:val="24"/>
            <w:u w:val="single"/>
          </w:rPr>
          <w:t>от 20.07.2012 N 124-ФЗ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Инвалидам и семьям, имеющим детей-инвалидов, предоставляется компенсация расходов на оплату жилых помещений и коммунальных услуг в размере 50 процентов: (в ред. Федерального закона </w:t>
      </w:r>
      <w:hyperlink r:id="rId240"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(в ред. Федерального закона </w:t>
      </w:r>
      <w:hyperlink r:id="rId241"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 (в ред. Федеральных законов </w:t>
      </w:r>
      <w:hyperlink r:id="rId242"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 xml:space="preserve">, </w:t>
      </w:r>
      <w:hyperlink r:id="rId243" w:history="1">
        <w:r>
          <w:rPr>
            <w:rFonts w:ascii="Times New Roman" w:hAnsi="Times New Roman" w:cs="Times New Roman"/>
            <w:kern w:val="0"/>
            <w:sz w:val="24"/>
            <w:szCs w:val="24"/>
            <w:u w:val="single"/>
          </w:rPr>
          <w:t>от 30.10.2017 N 307-ФЗ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 (в ред. Федерального закона </w:t>
      </w:r>
      <w:hyperlink r:id="rId244"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(в ред. Федерального закона </w:t>
      </w:r>
      <w:hyperlink r:id="rId245"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(в ред. Федерального закона </w:t>
      </w:r>
      <w:hyperlink r:id="rId246" w:history="1">
        <w:r>
          <w:rPr>
            <w:rFonts w:ascii="Times New Roman" w:hAnsi="Times New Roman" w:cs="Times New Roman"/>
            <w:kern w:val="0"/>
            <w:sz w:val="24"/>
            <w:szCs w:val="24"/>
            <w:u w:val="single"/>
          </w:rPr>
          <w:t>от 29.12.2015 N 399-ФЗ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ред. Федерального закона </w:t>
      </w:r>
      <w:hyperlink r:id="rId247" w:history="1">
        <w:r>
          <w:rPr>
            <w:rFonts w:ascii="Times New Roman" w:hAnsi="Times New Roman" w:cs="Times New Roman"/>
            <w:kern w:val="0"/>
            <w:sz w:val="24"/>
            <w:szCs w:val="24"/>
            <w:u w:val="single"/>
          </w:rPr>
          <w:t>от 29.06.2015 N 176-ФЗ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 (в ред. Федерального закона </w:t>
      </w:r>
      <w:hyperlink r:id="rId248" w:history="1">
        <w:r>
          <w:rPr>
            <w:rFonts w:ascii="Times New Roman" w:hAnsi="Times New Roman" w:cs="Times New Roman"/>
            <w:kern w:val="0"/>
            <w:sz w:val="24"/>
            <w:szCs w:val="24"/>
            <w:u w:val="single"/>
          </w:rPr>
          <w:t>от 29.07.2017 N 217-ФЗ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18. - Утратила силу. (в ред. Федерального закона </w:t>
      </w:r>
      <w:hyperlink r:id="rId249" w:history="1">
        <w:r>
          <w:rPr>
            <w:rFonts w:ascii="Times New Roman" w:hAnsi="Times New Roman" w:cs="Times New Roman"/>
            <w:b/>
            <w:bCs/>
            <w:kern w:val="0"/>
            <w:sz w:val="32"/>
            <w:szCs w:val="32"/>
            <w:u w:val="single"/>
          </w:rPr>
          <w:t>от 02.07.2013 N 185-ФЗ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19. Образование инвалидов (в ред. Федерального закона </w:t>
      </w:r>
      <w:hyperlink r:id="rId250" w:history="1">
        <w:r>
          <w:rPr>
            <w:rFonts w:ascii="Times New Roman" w:hAnsi="Times New Roman" w:cs="Times New Roman"/>
            <w:b/>
            <w:bCs/>
            <w:kern w:val="0"/>
            <w:sz w:val="32"/>
            <w:szCs w:val="32"/>
            <w:u w:val="single"/>
          </w:rPr>
          <w:t>от 02.07.2013 N 185-ФЗ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Государство поддерживает получение инвалидами образования и гарантирует создание инвалидам необходимых условий для его получения.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Поддержка общего образования, профессионального образования и профессионального обучения инвалидов направлена 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осуществление ими прав и свобод человека наравне с другими гражданами;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развитие личности, индивидуальных способностей и возможностей;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интеграцию в общество.</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 (в ред. Федерального закона </w:t>
      </w:r>
      <w:hyperlink r:id="rId251"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20. Обеспечение занятости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(в ред. Федерального закона </w:t>
      </w:r>
      <w:hyperlink r:id="rId252"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пункт утратил силу. (в ред. Федерального закона </w:t>
      </w:r>
      <w:hyperlink r:id="rId253"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резервирования рабочих мест по профессиям, наиболее подходящим для трудоустройства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создания инвалидам условий труда в соответствии с индивидуальными программами реабилитации, абилитации инвалидов; (в ред. Федерального закона </w:t>
      </w:r>
      <w:hyperlink r:id="rId254"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6) создания условий для предпринимательской деятельности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7) организации обучения инвалидов новым профессиям.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 (в ред. Федерального закона </w:t>
      </w:r>
      <w:hyperlink r:id="rId255"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21. Установление квоты для приема на работу инвалидов (в ред. Федерального закона </w:t>
      </w:r>
      <w:hyperlink r:id="rId256" w:history="1">
        <w:r>
          <w:rPr>
            <w:rFonts w:ascii="Times New Roman" w:hAnsi="Times New Roman" w:cs="Times New Roman"/>
            <w:b/>
            <w:bCs/>
            <w:kern w:val="0"/>
            <w:sz w:val="32"/>
            <w:szCs w:val="32"/>
            <w:u w:val="single"/>
          </w:rPr>
          <w:t>от 28.06.2021 N 219-ФЗ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Регулирование вопросов установления квоты для приема на работу инвалидов осуществляется в соответствии с законодательством о занятости населения.</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22. Специальные рабочие места для трудоустройства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ред. Федерального закона </w:t>
      </w:r>
      <w:hyperlink r:id="rId257" w:history="1">
        <w:r>
          <w:rPr>
            <w:rFonts w:ascii="Times New Roman" w:hAnsi="Times New Roman" w:cs="Times New Roman"/>
            <w:kern w:val="0"/>
            <w:sz w:val="24"/>
            <w:szCs w:val="24"/>
            <w:u w:val="single"/>
          </w:rPr>
          <w:t>от 02.07.2013 N 168-ФЗ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3-4. Части утратили силу. (в ред. Федерального закона </w:t>
      </w:r>
      <w:hyperlink r:id="rId258"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23. Условия труда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(в ред. Федерального закона </w:t>
      </w:r>
      <w:hyperlink r:id="rId259"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Инвалидам предоставляется ежегодный отпуск не менее 30 календарных дней. (в ред. Федерального закона </w:t>
      </w:r>
      <w:hyperlink r:id="rId260" w:history="1">
        <w:r>
          <w:rPr>
            <w:rFonts w:ascii="Times New Roman" w:hAnsi="Times New Roman" w:cs="Times New Roman"/>
            <w:kern w:val="0"/>
            <w:sz w:val="24"/>
            <w:szCs w:val="24"/>
            <w:u w:val="single"/>
          </w:rPr>
          <w:t>от 09.06.2001 N 74-ФЗ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24. Права, обязанности и ответственность работодателей в обеспечении занятости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Работодатели вправе запрашивать и получать информацию, необходимую при создании специальных рабочих мест для трудоустройства инвалидов. (в ред. Федерального закона </w:t>
      </w:r>
      <w:hyperlink r:id="rId261" w:history="1">
        <w:r>
          <w:rPr>
            <w:rFonts w:ascii="Times New Roman" w:hAnsi="Times New Roman" w:cs="Times New Roman"/>
            <w:kern w:val="0"/>
            <w:sz w:val="24"/>
            <w:szCs w:val="24"/>
            <w:u w:val="single"/>
          </w:rPr>
          <w:t>от 23.10.2003 N 132-ФЗ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Работодатели в соответствии с установленной квотой для приема на работу инвалидов обязаны: (в ред. Федерального закона </w:t>
      </w:r>
      <w:hyperlink r:id="rId262" w:history="1">
        <w:r>
          <w:rPr>
            <w:rFonts w:ascii="Times New Roman" w:hAnsi="Times New Roman" w:cs="Times New Roman"/>
            <w:kern w:val="0"/>
            <w:sz w:val="24"/>
            <w:szCs w:val="24"/>
            <w:u w:val="single"/>
          </w:rPr>
          <w:t>от 23.10.2003 N 132-ФЗ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(в ред. Федерального закона </w:t>
      </w:r>
      <w:hyperlink r:id="rId263" w:history="1">
        <w:r>
          <w:rPr>
            <w:rFonts w:ascii="Times New Roman" w:hAnsi="Times New Roman" w:cs="Times New Roman"/>
            <w:kern w:val="0"/>
            <w:sz w:val="24"/>
            <w:szCs w:val="24"/>
            <w:u w:val="single"/>
          </w:rPr>
          <w:t>от 23.02.2013 N 11-ФЗ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создавать инвалидам условия труда в соответствии с индивидуальной программой реабилитации или абилитации инвалида; (в ред. Федерального закона </w:t>
      </w:r>
      <w:hyperlink r:id="rId264"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3) предоставлять в установленном порядке информацию, необходимую для организации занятости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Часть утратила силу. (в ред. Федерального закона </w:t>
      </w:r>
      <w:hyperlink r:id="rId265" w:history="1">
        <w:r>
          <w:rPr>
            <w:rFonts w:ascii="Times New Roman" w:hAnsi="Times New Roman" w:cs="Times New Roman"/>
            <w:kern w:val="0"/>
            <w:sz w:val="24"/>
            <w:szCs w:val="24"/>
            <w:u w:val="single"/>
          </w:rPr>
          <w:t>от 30.12.2001 N 196-ФЗ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Статьи 25. - 26. - Утратили силу. (в ред. Федерального закона </w:t>
      </w:r>
      <w:hyperlink r:id="rId266" w:history="1">
        <w:r>
          <w:rPr>
            <w:rFonts w:ascii="Times New Roman" w:hAnsi="Times New Roman" w:cs="Times New Roman"/>
            <w:b/>
            <w:bCs/>
            <w:kern w:val="0"/>
            <w:sz w:val="32"/>
            <w:szCs w:val="32"/>
            <w:u w:val="single"/>
          </w:rPr>
          <w:t>от 22.08.2004 N 122-ФЗ (ред. от 31.12.2005)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27. Материальное обеспечение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Часть утратила силу. (в ред. Федерального закона </w:t>
      </w:r>
      <w:hyperlink r:id="rId267"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28. Социально-бытовое обслуживание инвалидов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 (в ред. Федерального закона </w:t>
      </w:r>
      <w:hyperlink r:id="rId268"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Часть утратила силу. (в ред. Федерального закона </w:t>
      </w:r>
      <w:hyperlink r:id="rId269"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 (в ред. Федерального закона </w:t>
      </w:r>
      <w:hyperlink r:id="rId270" w:history="1">
        <w:r>
          <w:rPr>
            <w:rFonts w:ascii="Times New Roman" w:hAnsi="Times New Roman" w:cs="Times New Roman"/>
            <w:kern w:val="0"/>
            <w:sz w:val="24"/>
            <w:szCs w:val="24"/>
            <w:u w:val="single"/>
          </w:rPr>
          <w:t>от 28.11.2015 N 358-ФЗ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 (в ред. Федерального закона </w:t>
      </w:r>
      <w:hyperlink r:id="rId271" w:history="1">
        <w:r>
          <w:rPr>
            <w:rFonts w:ascii="Times New Roman" w:hAnsi="Times New Roman" w:cs="Times New Roman"/>
            <w:kern w:val="0"/>
            <w:sz w:val="24"/>
            <w:szCs w:val="24"/>
            <w:u w:val="single"/>
          </w:rPr>
          <w:t>от 23.10.2003 N 132-ФЗ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Часть утратила силу. (в ред. Федерального закона </w:t>
      </w:r>
      <w:hyperlink r:id="rId272"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Инвалиды обеспечиваются бытовыми приборами, тифло-, сурдо- и другими средствами, необходимыми им для социальной адаптации. (в ред. Федерального закона </w:t>
      </w:r>
      <w:hyperlink r:id="rId273" w:history="1">
        <w:r>
          <w:rPr>
            <w:rFonts w:ascii="Times New Roman" w:hAnsi="Times New Roman" w:cs="Times New Roman"/>
            <w:kern w:val="0"/>
            <w:sz w:val="24"/>
            <w:szCs w:val="24"/>
            <w:u w:val="single"/>
          </w:rPr>
          <w:t>от 23.10.2003 N 132-ФЗ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Ремонт технических средств реабилитации инвалидов производится вне очереди с освобождением от оплаты или на льготных условиях. (в ред. Федерального закона </w:t>
      </w:r>
      <w:hyperlink r:id="rId274" w:history="1">
        <w:r>
          <w:rPr>
            <w:rFonts w:ascii="Times New Roman" w:hAnsi="Times New Roman" w:cs="Times New Roman"/>
            <w:kern w:val="0"/>
            <w:sz w:val="24"/>
            <w:szCs w:val="24"/>
            <w:u w:val="single"/>
          </w:rPr>
          <w:t>от 07.03.2017 N 30-ФЗ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Порядок предоставления услуг по ремонту технических средств реабилитации инвалидов определяется Правительством Российской Федерации. (в ред. Федерального закона </w:t>
      </w:r>
      <w:hyperlink r:id="rId275" w:history="1">
        <w:r>
          <w:rPr>
            <w:rFonts w:ascii="Times New Roman" w:hAnsi="Times New Roman" w:cs="Times New Roman"/>
            <w:kern w:val="0"/>
            <w:sz w:val="24"/>
            <w:szCs w:val="24"/>
            <w:u w:val="single"/>
          </w:rPr>
          <w:t>от 07.03.2017 N 30-ФЗ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28.1. Ежемесячная денежная выплата инвалидам (в ред. Федерального закона </w:t>
      </w:r>
      <w:hyperlink r:id="rId276" w:history="1">
        <w:r>
          <w:rPr>
            <w:rFonts w:ascii="Times New Roman" w:hAnsi="Times New Roman" w:cs="Times New Roman"/>
            <w:b/>
            <w:bCs/>
            <w:kern w:val="0"/>
            <w:sz w:val="32"/>
            <w:szCs w:val="32"/>
            <w:u w:val="single"/>
          </w:rPr>
          <w:t>от 22.08.2004 N 122-ФЗ (ред. от 31.12.2005)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Инвалиды и дети-инвалиды имеют право на ежемесячную денежную выплату в размере и порядке, установленных настоящей статьей.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Ежемесячная денежная выплата устанавливается в размере:</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1) инвалидам I группы - 2 162 рублей;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 инвалидам II группы, детям-инвалидам - 1 544 рублей;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инвалидам III группы - 1 236 рублей. (в ред. Федерального закона </w:t>
      </w:r>
      <w:hyperlink r:id="rId277" w:history="1">
        <w:r>
          <w:rPr>
            <w:rFonts w:ascii="Times New Roman" w:hAnsi="Times New Roman" w:cs="Times New Roman"/>
            <w:kern w:val="0"/>
            <w:sz w:val="24"/>
            <w:szCs w:val="24"/>
            <w:u w:val="single"/>
          </w:rPr>
          <w:t>от 24.07.2009 N 213-ФЗ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8" w:history="1">
        <w:r>
          <w:rPr>
            <w:rFonts w:ascii="Times New Roman" w:hAnsi="Times New Roman" w:cs="Times New Roman"/>
            <w:kern w:val="0"/>
            <w:sz w:val="24"/>
            <w:szCs w:val="24"/>
            <w:u w:val="single"/>
          </w:rPr>
          <w:t>Законом</w:t>
        </w:r>
      </w:hyperlink>
      <w:r>
        <w:rPr>
          <w:rFonts w:ascii="Times New Roman" w:hAnsi="Times New Roman" w:cs="Times New Roman"/>
          <w:kern w:val="0"/>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3060-1), Федеральным законом </w:t>
      </w:r>
      <w:hyperlink r:id="rId279" w:history="1">
        <w:r>
          <w:rPr>
            <w:rFonts w:ascii="Times New Roman" w:hAnsi="Times New Roman" w:cs="Times New Roman"/>
            <w:kern w:val="0"/>
            <w:sz w:val="24"/>
            <w:szCs w:val="24"/>
            <w:u w:val="single"/>
          </w:rPr>
          <w:t>от 10 января 2002 года N 2-ФЗ</w:t>
        </w:r>
      </w:hyperlink>
      <w:r>
        <w:rPr>
          <w:rFonts w:ascii="Times New Roman" w:hAnsi="Times New Roman" w:cs="Times New Roman"/>
          <w:kern w:val="0"/>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(в ред. Федерального закона </w:t>
      </w:r>
      <w:hyperlink r:id="rId280" w:history="1">
        <w:r>
          <w:rPr>
            <w:rFonts w:ascii="Times New Roman" w:hAnsi="Times New Roman" w:cs="Times New Roman"/>
            <w:kern w:val="0"/>
            <w:sz w:val="24"/>
            <w:szCs w:val="24"/>
            <w:u w:val="single"/>
          </w:rPr>
          <w:t>от 19.12.2016 N 444-ФЗ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 (в ред. Федерального закона </w:t>
      </w:r>
      <w:hyperlink r:id="rId281" w:history="1">
        <w:r>
          <w:rPr>
            <w:rFonts w:ascii="Times New Roman" w:hAnsi="Times New Roman" w:cs="Times New Roman"/>
            <w:kern w:val="0"/>
            <w:sz w:val="24"/>
            <w:szCs w:val="24"/>
            <w:u w:val="single"/>
          </w:rPr>
          <w:t>от 28.12.2022 N 569-ФЗ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ред. Федерального закона </w:t>
      </w:r>
      <w:hyperlink r:id="rId282"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w:t>
      </w:r>
      <w:hyperlink r:id="rId283" w:history="1">
        <w:r>
          <w:rPr>
            <w:rFonts w:ascii="Times New Roman" w:hAnsi="Times New Roman" w:cs="Times New Roman"/>
            <w:kern w:val="0"/>
            <w:sz w:val="24"/>
            <w:szCs w:val="24"/>
            <w:u w:val="single"/>
          </w:rPr>
          <w:t>от 17 июля 1999 года N 178-ФЗ</w:t>
        </w:r>
      </w:hyperlink>
      <w:r>
        <w:rPr>
          <w:rFonts w:ascii="Times New Roman" w:hAnsi="Times New Roman" w:cs="Times New Roman"/>
          <w:kern w:val="0"/>
          <w:sz w:val="24"/>
          <w:szCs w:val="24"/>
        </w:rPr>
        <w:t xml:space="preserve"> "О государственной социальной помощи".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(в ред. Федерального закона </w:t>
      </w:r>
      <w:hyperlink r:id="rId284" w:history="1">
        <w:r>
          <w:rPr>
            <w:rFonts w:ascii="Times New Roman" w:hAnsi="Times New Roman" w:cs="Times New Roman"/>
            <w:b/>
            <w:bCs/>
            <w:kern w:val="0"/>
            <w:sz w:val="32"/>
            <w:szCs w:val="32"/>
            <w:u w:val="single"/>
          </w:rPr>
          <w:t>от 29.12.2004 N 199-ФЗ</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(в ред. Федерального закона </w:t>
      </w:r>
      <w:hyperlink r:id="rId285" w:history="1">
        <w:r>
          <w:rPr>
            <w:rFonts w:ascii="Times New Roman" w:hAnsi="Times New Roman" w:cs="Times New Roman"/>
            <w:kern w:val="0"/>
            <w:sz w:val="24"/>
            <w:szCs w:val="24"/>
            <w:u w:val="single"/>
          </w:rPr>
          <w:t>от 24.04.2020 N 147-ФЗ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 (в ред. Федеральных законов </w:t>
      </w:r>
      <w:hyperlink r:id="rId286" w:history="1">
        <w:r>
          <w:rPr>
            <w:rFonts w:ascii="Times New Roman" w:hAnsi="Times New Roman" w:cs="Times New Roman"/>
            <w:kern w:val="0"/>
            <w:sz w:val="24"/>
            <w:szCs w:val="24"/>
            <w:u w:val="single"/>
          </w:rPr>
          <w:t>от 07.05.2013 N 104-ФЗ</w:t>
        </w:r>
      </w:hyperlink>
      <w:r>
        <w:rPr>
          <w:rFonts w:ascii="Times New Roman" w:hAnsi="Times New Roman" w:cs="Times New Roman"/>
          <w:kern w:val="0"/>
          <w:sz w:val="24"/>
          <w:szCs w:val="24"/>
        </w:rPr>
        <w:t xml:space="preserve">, </w:t>
      </w:r>
      <w:hyperlink r:id="rId287" w:history="1">
        <w:r>
          <w:rPr>
            <w:rFonts w:ascii="Times New Roman" w:hAnsi="Times New Roman" w:cs="Times New Roman"/>
            <w:kern w:val="0"/>
            <w:sz w:val="24"/>
            <w:szCs w:val="24"/>
            <w:u w:val="single"/>
          </w:rPr>
          <w:t>от 24.04.2020 N 147-ФЗ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Объем субвенций из федерального бюджета бюджетам субъектов Российской Федерации, определяется: (в ред. Федерального закона </w:t>
      </w:r>
      <w:hyperlink r:id="rId288" w:history="1">
        <w:r>
          <w:rPr>
            <w:rFonts w:ascii="Times New Roman" w:hAnsi="Times New Roman" w:cs="Times New Roman"/>
            <w:kern w:val="0"/>
            <w:sz w:val="24"/>
            <w:szCs w:val="24"/>
            <w:u w:val="single"/>
          </w:rPr>
          <w:t>от 07.05.2013 N 104-ФЗ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 (в ред. Федеральных законов </w:t>
      </w:r>
      <w:hyperlink r:id="rId289" w:history="1">
        <w:r>
          <w:rPr>
            <w:rFonts w:ascii="Times New Roman" w:hAnsi="Times New Roman" w:cs="Times New Roman"/>
            <w:kern w:val="0"/>
            <w:sz w:val="24"/>
            <w:szCs w:val="24"/>
            <w:u w:val="single"/>
          </w:rPr>
          <w:t>от 07.03.2018 N 47-ФЗ</w:t>
        </w:r>
      </w:hyperlink>
      <w:r>
        <w:rPr>
          <w:rFonts w:ascii="Times New Roman" w:hAnsi="Times New Roman" w:cs="Times New Roman"/>
          <w:kern w:val="0"/>
          <w:sz w:val="24"/>
          <w:szCs w:val="24"/>
        </w:rPr>
        <w:t xml:space="preserve">, </w:t>
      </w:r>
      <w:hyperlink r:id="rId290" w:history="1">
        <w:r>
          <w:rPr>
            <w:rFonts w:ascii="Times New Roman" w:hAnsi="Times New Roman" w:cs="Times New Roman"/>
            <w:kern w:val="0"/>
            <w:sz w:val="24"/>
            <w:szCs w:val="24"/>
            <w:u w:val="single"/>
          </w:rPr>
          <w:t>от 29.07.2018 N 272-ФЗ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Порядок расходования и учета средств на предоставление субвенций устанавливается Правительством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Форма предоставления указанных мер социальной поддержки определяется нормативными правовыми актами субъекта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Органы государственной власти субъектов Российской Федерации ежеквартально представляют: (в ред. Федерального закона </w:t>
      </w:r>
      <w:hyperlink r:id="rId291"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 (в ред. Федерального закона </w:t>
      </w:r>
      <w:hyperlink r:id="rId292"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(в ред. Федерального закона </w:t>
      </w:r>
      <w:hyperlink r:id="rId293"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Дополнительные отчетные данные представляются в порядке, определяемом Правительством Российской Федерации. (в ред. Федерального закона </w:t>
      </w:r>
      <w:hyperlink r:id="rId294" w:history="1">
        <w:r>
          <w:rPr>
            <w:rFonts w:ascii="Times New Roman" w:hAnsi="Times New Roman" w:cs="Times New Roman"/>
            <w:kern w:val="0"/>
            <w:sz w:val="24"/>
            <w:szCs w:val="24"/>
            <w:u w:val="single"/>
          </w:rPr>
          <w:t>от 19.12.2016 N 461-ФЗ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Средства на реализацию указанных полномочий носят целевой характер и не могут быть использованы на другие цели.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 (в ред. Федерального закона </w:t>
      </w:r>
      <w:hyperlink r:id="rId295" w:history="1">
        <w:r>
          <w:rPr>
            <w:rFonts w:ascii="Times New Roman" w:hAnsi="Times New Roman" w:cs="Times New Roman"/>
            <w:kern w:val="0"/>
            <w:sz w:val="24"/>
            <w:szCs w:val="24"/>
            <w:u w:val="single"/>
          </w:rPr>
          <w:t>от 02.12.2019 N 408-ФЗ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 (в ред. Федерального закона </w:t>
      </w:r>
      <w:hyperlink r:id="rId296" w:history="1">
        <w:r>
          <w:rPr>
            <w:rFonts w:ascii="Times New Roman" w:hAnsi="Times New Roman" w:cs="Times New Roman"/>
            <w:kern w:val="0"/>
            <w:sz w:val="24"/>
            <w:szCs w:val="24"/>
            <w:u w:val="single"/>
          </w:rPr>
          <w:t>от 02.12.2019 N 408-ФЗ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 (в ред. Федерального закона </w:t>
      </w:r>
      <w:hyperlink r:id="rId297" w:history="1">
        <w:r>
          <w:rPr>
            <w:rFonts w:ascii="Times New Roman" w:hAnsi="Times New Roman" w:cs="Times New Roman"/>
            <w:kern w:val="0"/>
            <w:sz w:val="24"/>
            <w:szCs w:val="24"/>
            <w:u w:val="single"/>
          </w:rPr>
          <w:t>от 02.12.2019 N 408-ФЗ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 (в ред. Федерального закона </w:t>
      </w:r>
      <w:hyperlink r:id="rId298" w:history="1">
        <w:r>
          <w:rPr>
            <w:rFonts w:ascii="Times New Roman" w:hAnsi="Times New Roman" w:cs="Times New Roman"/>
            <w:kern w:val="0"/>
            <w:sz w:val="24"/>
            <w:szCs w:val="24"/>
            <w:u w:val="single"/>
          </w:rPr>
          <w:t>от 18.10.2007 N 230-ФЗ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Статьи 29. - 30. - Утратили силу. (в ред. Федерального закона </w:t>
      </w:r>
      <w:hyperlink r:id="rId299" w:history="1">
        <w:r>
          <w:rPr>
            <w:rFonts w:ascii="Times New Roman" w:hAnsi="Times New Roman" w:cs="Times New Roman"/>
            <w:b/>
            <w:bCs/>
            <w:kern w:val="0"/>
            <w:sz w:val="32"/>
            <w:szCs w:val="32"/>
            <w:u w:val="single"/>
          </w:rPr>
          <w:t>от 22.08.2004 N 122-ФЗ (ред. от 31.12.2005)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31. Порядок сохранения мер социальной защиты, установленных инвалидам (в ред. Федерального закона </w:t>
      </w:r>
      <w:hyperlink r:id="rId300" w:history="1">
        <w:r>
          <w:rPr>
            <w:rFonts w:ascii="Times New Roman" w:hAnsi="Times New Roman" w:cs="Times New Roman"/>
            <w:b/>
            <w:bCs/>
            <w:kern w:val="0"/>
            <w:sz w:val="32"/>
            <w:szCs w:val="32"/>
            <w:u w:val="single"/>
          </w:rPr>
          <w:t>от 22.08.2004 N 122-ФЗ (ред. от 31.12.2005)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1-2. Части утратили силу. (в ред. Федерального закона </w:t>
      </w:r>
      <w:hyperlink r:id="rId301"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 (в ред. Федерального закона </w:t>
      </w:r>
      <w:hyperlink r:id="rId302" w:history="1">
        <w:r>
          <w:rPr>
            <w:rFonts w:ascii="Times New Roman" w:hAnsi="Times New Roman" w:cs="Times New Roman"/>
            <w:kern w:val="0"/>
            <w:sz w:val="24"/>
            <w:szCs w:val="24"/>
            <w:u w:val="single"/>
          </w:rPr>
          <w:t>от 22.08.2004 N 122-ФЗ (ред. от 31.12.2005)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32. Ответственность за нарушение прав инвалидов. Рассмотрение споров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 (в ред. Федерального закона </w:t>
      </w:r>
      <w:hyperlink r:id="rId303" w:history="1">
        <w:r>
          <w:rPr>
            <w:rFonts w:ascii="Times New Roman" w:hAnsi="Times New Roman" w:cs="Times New Roman"/>
            <w:kern w:val="0"/>
            <w:sz w:val="24"/>
            <w:szCs w:val="24"/>
            <w:u w:val="single"/>
          </w:rPr>
          <w:t>от 01.12.2014 N 419-ФЗ (ред. от 29.12.2015)</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Глава V. Общественные объединения инвалидов</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33. Право инвалидов на создание общественных объединений</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 (в ред. Федеральных законов </w:t>
      </w:r>
      <w:hyperlink r:id="rId304" w:history="1">
        <w:r>
          <w:rPr>
            <w:rFonts w:ascii="Times New Roman" w:hAnsi="Times New Roman" w:cs="Times New Roman"/>
            <w:kern w:val="0"/>
            <w:sz w:val="24"/>
            <w:szCs w:val="24"/>
            <w:u w:val="single"/>
          </w:rPr>
          <w:t>от 04.01.99 N 5-ФЗ</w:t>
        </w:r>
      </w:hyperlink>
      <w:r>
        <w:rPr>
          <w:rFonts w:ascii="Times New Roman" w:hAnsi="Times New Roman" w:cs="Times New Roman"/>
          <w:kern w:val="0"/>
          <w:sz w:val="24"/>
          <w:szCs w:val="24"/>
        </w:rPr>
        <w:t xml:space="preserve">, </w:t>
      </w:r>
      <w:hyperlink r:id="rId305" w:history="1">
        <w:r>
          <w:rPr>
            <w:rFonts w:ascii="Times New Roman" w:hAnsi="Times New Roman" w:cs="Times New Roman"/>
            <w:kern w:val="0"/>
            <w:sz w:val="24"/>
            <w:szCs w:val="24"/>
            <w:u w:val="single"/>
          </w:rPr>
          <w:t>от 06.11.2011 N 299-ФЗ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(в ред. Федерального закона </w:t>
      </w:r>
      <w:hyperlink r:id="rId306" w:history="1">
        <w:r>
          <w:rPr>
            <w:rFonts w:ascii="Times New Roman" w:hAnsi="Times New Roman" w:cs="Times New Roman"/>
            <w:kern w:val="0"/>
            <w:sz w:val="24"/>
            <w:szCs w:val="24"/>
            <w:u w:val="single"/>
          </w:rPr>
          <w:t>от 04.01.99 N 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 (в ред. Федерального закона </w:t>
      </w:r>
      <w:hyperlink r:id="rId307" w:history="1">
        <w:r>
          <w:rPr>
            <w:rFonts w:ascii="Times New Roman" w:hAnsi="Times New Roman" w:cs="Times New Roman"/>
            <w:kern w:val="0"/>
            <w:sz w:val="24"/>
            <w:szCs w:val="24"/>
            <w:u w:val="single"/>
          </w:rPr>
          <w:t>от 06.11.2011 N 299-ФЗ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 (в ред. Федерального закона </w:t>
      </w:r>
      <w:hyperlink r:id="rId308" w:history="1">
        <w:r>
          <w:rPr>
            <w:rFonts w:ascii="Times New Roman" w:hAnsi="Times New Roman" w:cs="Times New Roman"/>
            <w:kern w:val="0"/>
            <w:sz w:val="24"/>
            <w:szCs w:val="24"/>
            <w:u w:val="single"/>
          </w:rPr>
          <w:t>от 10.07.2012 N 110-ФЗ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Оказание поддержки общественным объединениям инвалидов также может осуществляться в соответствии с Федеральным законом </w:t>
      </w:r>
      <w:hyperlink r:id="rId309" w:history="1">
        <w:r>
          <w:rPr>
            <w:rFonts w:ascii="Times New Roman" w:hAnsi="Times New Roman" w:cs="Times New Roman"/>
            <w:kern w:val="0"/>
            <w:sz w:val="24"/>
            <w:szCs w:val="24"/>
            <w:u w:val="single"/>
          </w:rPr>
          <w:t>от 12 января 1996 года N 7-ФЗ</w:t>
        </w:r>
      </w:hyperlink>
      <w:r>
        <w:rPr>
          <w:rFonts w:ascii="Times New Roman" w:hAnsi="Times New Roman" w:cs="Times New Roman"/>
          <w:kern w:val="0"/>
          <w:sz w:val="24"/>
          <w:szCs w:val="24"/>
        </w:rPr>
        <w:t xml:space="preserve"> "О некоммерческих организациях" в части социально ориентированных некоммерческих организаций. (в ред. Федерального закона </w:t>
      </w:r>
      <w:hyperlink r:id="rId310" w:history="1">
        <w:r>
          <w:rPr>
            <w:rFonts w:ascii="Times New Roman" w:hAnsi="Times New Roman" w:cs="Times New Roman"/>
            <w:kern w:val="0"/>
            <w:sz w:val="24"/>
            <w:szCs w:val="24"/>
            <w:u w:val="single"/>
          </w:rPr>
          <w:t>от 10.07.2012 N 110-ФЗ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w:t>
      </w:r>
      <w:hyperlink r:id="rId311" w:history="1">
        <w:r>
          <w:rPr>
            <w:rFonts w:ascii="Times New Roman" w:hAnsi="Times New Roman" w:cs="Times New Roman"/>
            <w:kern w:val="0"/>
            <w:sz w:val="24"/>
            <w:szCs w:val="24"/>
            <w:u w:val="single"/>
          </w:rPr>
          <w:t>от 24 июля 2007 года N 209-ФЗ</w:t>
        </w:r>
      </w:hyperlink>
      <w:r>
        <w:rPr>
          <w:rFonts w:ascii="Times New Roman" w:hAnsi="Times New Roman" w:cs="Times New Roman"/>
          <w:kern w:val="0"/>
          <w:sz w:val="24"/>
          <w:szCs w:val="24"/>
        </w:rPr>
        <w:t xml:space="preserve">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ограниченной ответственностью внесены в единый реестр субъектов малого и среднего предпринимательства. (в ред. Федерального закона </w:t>
      </w:r>
      <w:hyperlink r:id="rId312" w:history="1">
        <w:r>
          <w:rPr>
            <w:rFonts w:ascii="Times New Roman" w:hAnsi="Times New Roman" w:cs="Times New Roman"/>
            <w:kern w:val="0"/>
            <w:sz w:val="24"/>
            <w:szCs w:val="24"/>
            <w:u w:val="single"/>
          </w:rPr>
          <w:t>от 18.07.2019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Указанные в части седьмой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 (в ред. Федерального закона </w:t>
      </w:r>
      <w:hyperlink r:id="rId313" w:history="1">
        <w:r>
          <w:rPr>
            <w:rFonts w:ascii="Times New Roman" w:hAnsi="Times New Roman" w:cs="Times New Roman"/>
            <w:kern w:val="0"/>
            <w:sz w:val="24"/>
            <w:szCs w:val="24"/>
            <w:u w:val="single"/>
          </w:rPr>
          <w:t>от 18.07.2019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Форма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настоящей статьи, утверждаются федеральным органом исполнительной власти, уполномоченным в сфере регистрации некоммерческих организаций. (в ред. Федерального закона </w:t>
      </w:r>
      <w:hyperlink r:id="rId314" w:history="1">
        <w:r>
          <w:rPr>
            <w:rFonts w:ascii="Times New Roman" w:hAnsi="Times New Roman" w:cs="Times New Roman"/>
            <w:kern w:val="0"/>
            <w:sz w:val="24"/>
            <w:szCs w:val="24"/>
            <w:u w:val="single"/>
          </w:rPr>
          <w:t>от 18.07.2019 N 185-ФЗ</w:t>
        </w:r>
      </w:hyperlink>
      <w:r>
        <w:rPr>
          <w:rFonts w:ascii="Times New Roman" w:hAnsi="Times New Roman" w:cs="Times New Roman"/>
          <w:kern w:val="0"/>
          <w:sz w:val="24"/>
          <w:szCs w:val="24"/>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 xml:space="preserve">Статья 34. - Утратила силу. (в ред. Федерального закона </w:t>
      </w:r>
      <w:hyperlink r:id="rId315" w:history="1">
        <w:r>
          <w:rPr>
            <w:rFonts w:ascii="Times New Roman" w:hAnsi="Times New Roman" w:cs="Times New Roman"/>
            <w:b/>
            <w:bCs/>
            <w:kern w:val="0"/>
            <w:sz w:val="32"/>
            <w:szCs w:val="32"/>
            <w:u w:val="single"/>
          </w:rPr>
          <w:t>от 22.08.2004 N 122-ФЗ (ред. от 31.12.2005)</w:t>
        </w:r>
      </w:hyperlink>
      <w:r>
        <w:rPr>
          <w:rFonts w:ascii="Times New Roman" w:hAnsi="Times New Roman" w:cs="Times New Roman"/>
          <w:b/>
          <w:bCs/>
          <w:kern w:val="0"/>
          <w:sz w:val="32"/>
          <w:szCs w:val="32"/>
        </w:rPr>
        <w:t>)</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Глава VI. Заключительные положения</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35. Вступление в силу настоящего Федерального закона</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Статьи </w:t>
      </w:r>
      <w:hyperlink r:id="rId316" w:history="1">
        <w:r>
          <w:rPr>
            <w:rFonts w:ascii="Times New Roman" w:hAnsi="Times New Roman" w:cs="Times New Roman"/>
            <w:kern w:val="0"/>
            <w:sz w:val="24"/>
            <w:szCs w:val="24"/>
            <w:u w:val="single"/>
          </w:rPr>
          <w:t>21</w:t>
        </w:r>
      </w:hyperlink>
      <w:r>
        <w:rPr>
          <w:rFonts w:ascii="Times New Roman" w:hAnsi="Times New Roman" w:cs="Times New Roman"/>
          <w:kern w:val="0"/>
          <w:sz w:val="24"/>
          <w:szCs w:val="24"/>
        </w:rPr>
        <w:t xml:space="preserve">, </w:t>
      </w:r>
      <w:hyperlink r:id="rId317" w:history="1">
        <w:r>
          <w:rPr>
            <w:rFonts w:ascii="Times New Roman" w:hAnsi="Times New Roman" w:cs="Times New Roman"/>
            <w:kern w:val="0"/>
            <w:sz w:val="24"/>
            <w:szCs w:val="24"/>
            <w:u w:val="single"/>
          </w:rPr>
          <w:t>22</w:t>
        </w:r>
      </w:hyperlink>
      <w:r>
        <w:rPr>
          <w:rFonts w:ascii="Times New Roman" w:hAnsi="Times New Roman" w:cs="Times New Roman"/>
          <w:kern w:val="0"/>
          <w:sz w:val="24"/>
          <w:szCs w:val="24"/>
        </w:rPr>
        <w:t xml:space="preserve">, </w:t>
      </w:r>
      <w:hyperlink r:id="rId318" w:history="1">
        <w:r>
          <w:rPr>
            <w:rFonts w:ascii="Times New Roman" w:hAnsi="Times New Roman" w:cs="Times New Roman"/>
            <w:kern w:val="0"/>
            <w:sz w:val="24"/>
            <w:szCs w:val="24"/>
            <w:u w:val="single"/>
          </w:rPr>
          <w:t>23</w:t>
        </w:r>
      </w:hyperlink>
      <w:r>
        <w:rPr>
          <w:rFonts w:ascii="Times New Roman" w:hAnsi="Times New Roman" w:cs="Times New Roman"/>
          <w:kern w:val="0"/>
          <w:sz w:val="24"/>
          <w:szCs w:val="24"/>
        </w:rPr>
        <w:t xml:space="preserve"> (кроме части первой), 24 (кроме </w:t>
      </w:r>
      <w:hyperlink r:id="rId319" w:history="1">
        <w:r>
          <w:rPr>
            <w:rFonts w:ascii="Times New Roman" w:hAnsi="Times New Roman" w:cs="Times New Roman"/>
            <w:kern w:val="0"/>
            <w:sz w:val="24"/>
            <w:szCs w:val="24"/>
            <w:u w:val="single"/>
          </w:rPr>
          <w:t>пункта 2</w:t>
        </w:r>
      </w:hyperlink>
      <w:r>
        <w:rPr>
          <w:rFonts w:ascii="Times New Roman" w:hAnsi="Times New Roman" w:cs="Times New Roman"/>
          <w:kern w:val="0"/>
          <w:sz w:val="24"/>
          <w:szCs w:val="24"/>
        </w:rPr>
        <w:t xml:space="preserve"> части второй) настоящего Федерального закона вступают в силу с 1 июля 1995 года; статьи </w:t>
      </w:r>
      <w:hyperlink r:id="rId320" w:history="1">
        <w:r>
          <w:rPr>
            <w:rFonts w:ascii="Times New Roman" w:hAnsi="Times New Roman" w:cs="Times New Roman"/>
            <w:kern w:val="0"/>
            <w:sz w:val="24"/>
            <w:szCs w:val="24"/>
            <w:u w:val="single"/>
          </w:rPr>
          <w:t>11</w:t>
        </w:r>
      </w:hyperlink>
      <w:r>
        <w:rPr>
          <w:rFonts w:ascii="Times New Roman" w:hAnsi="Times New Roman" w:cs="Times New Roman"/>
          <w:kern w:val="0"/>
          <w:sz w:val="24"/>
          <w:szCs w:val="24"/>
        </w:rPr>
        <w:t xml:space="preserve"> и </w:t>
      </w:r>
      <w:hyperlink r:id="rId321" w:history="1">
        <w:r>
          <w:rPr>
            <w:rFonts w:ascii="Times New Roman" w:hAnsi="Times New Roman" w:cs="Times New Roman"/>
            <w:kern w:val="0"/>
            <w:sz w:val="24"/>
            <w:szCs w:val="24"/>
            <w:u w:val="single"/>
          </w:rPr>
          <w:t>17</w:t>
        </w:r>
      </w:hyperlink>
      <w:r>
        <w:rPr>
          <w:rFonts w:ascii="Times New Roman" w:hAnsi="Times New Roman" w:cs="Times New Roman"/>
          <w:kern w:val="0"/>
          <w:sz w:val="24"/>
          <w:szCs w:val="24"/>
        </w:rPr>
        <w:t xml:space="preserve">, часть вторая </w:t>
      </w:r>
      <w:hyperlink r:id="rId322" w:history="1">
        <w:r>
          <w:rPr>
            <w:rFonts w:ascii="Times New Roman" w:hAnsi="Times New Roman" w:cs="Times New Roman"/>
            <w:kern w:val="0"/>
            <w:sz w:val="24"/>
            <w:szCs w:val="24"/>
            <w:u w:val="single"/>
          </w:rPr>
          <w:t>статьи 18</w:t>
        </w:r>
      </w:hyperlink>
      <w:r>
        <w:rPr>
          <w:rFonts w:ascii="Times New Roman" w:hAnsi="Times New Roman" w:cs="Times New Roman"/>
          <w:kern w:val="0"/>
          <w:sz w:val="24"/>
          <w:szCs w:val="24"/>
        </w:rPr>
        <w:t xml:space="preserve">, часть третья </w:t>
      </w:r>
      <w:hyperlink r:id="rId323" w:history="1">
        <w:r>
          <w:rPr>
            <w:rFonts w:ascii="Times New Roman" w:hAnsi="Times New Roman" w:cs="Times New Roman"/>
            <w:kern w:val="0"/>
            <w:sz w:val="24"/>
            <w:szCs w:val="24"/>
            <w:u w:val="single"/>
          </w:rPr>
          <w:t>статьи 19</w:t>
        </w:r>
      </w:hyperlink>
      <w:r>
        <w:rPr>
          <w:rFonts w:ascii="Times New Roman" w:hAnsi="Times New Roman" w:cs="Times New Roman"/>
          <w:kern w:val="0"/>
          <w:sz w:val="24"/>
          <w:szCs w:val="24"/>
        </w:rPr>
        <w:t xml:space="preserve">, </w:t>
      </w:r>
      <w:hyperlink r:id="rId324" w:history="1">
        <w:r>
          <w:rPr>
            <w:rFonts w:ascii="Times New Roman" w:hAnsi="Times New Roman" w:cs="Times New Roman"/>
            <w:kern w:val="0"/>
            <w:sz w:val="24"/>
            <w:szCs w:val="24"/>
            <w:u w:val="single"/>
          </w:rPr>
          <w:t>пункт 5</w:t>
        </w:r>
      </w:hyperlink>
      <w:r>
        <w:rPr>
          <w:rFonts w:ascii="Times New Roman" w:hAnsi="Times New Roman" w:cs="Times New Roman"/>
          <w:kern w:val="0"/>
          <w:sz w:val="24"/>
          <w:szCs w:val="24"/>
        </w:rPr>
        <w:t xml:space="preserve"> статьи 20, часть первая </w:t>
      </w:r>
      <w:hyperlink r:id="rId325" w:history="1">
        <w:r>
          <w:rPr>
            <w:rFonts w:ascii="Times New Roman" w:hAnsi="Times New Roman" w:cs="Times New Roman"/>
            <w:kern w:val="0"/>
            <w:sz w:val="24"/>
            <w:szCs w:val="24"/>
            <w:u w:val="single"/>
          </w:rPr>
          <w:t>статьи 23</w:t>
        </w:r>
      </w:hyperlink>
      <w:r>
        <w:rPr>
          <w:rFonts w:ascii="Times New Roman" w:hAnsi="Times New Roman" w:cs="Times New Roman"/>
          <w:kern w:val="0"/>
          <w:sz w:val="24"/>
          <w:szCs w:val="24"/>
        </w:rPr>
        <w:t xml:space="preserve">, </w:t>
      </w:r>
      <w:hyperlink r:id="rId326" w:history="1">
        <w:r>
          <w:rPr>
            <w:rFonts w:ascii="Times New Roman" w:hAnsi="Times New Roman" w:cs="Times New Roman"/>
            <w:kern w:val="0"/>
            <w:sz w:val="24"/>
            <w:szCs w:val="24"/>
            <w:u w:val="single"/>
          </w:rPr>
          <w:t>пункт 2</w:t>
        </w:r>
      </w:hyperlink>
      <w:r>
        <w:rPr>
          <w:rFonts w:ascii="Times New Roman" w:hAnsi="Times New Roman" w:cs="Times New Roman"/>
          <w:kern w:val="0"/>
          <w:sz w:val="24"/>
          <w:szCs w:val="24"/>
        </w:rPr>
        <w:t xml:space="preserve"> части второй статьи 24, часть вторая </w:t>
      </w:r>
      <w:hyperlink r:id="rId327" w:history="1">
        <w:r>
          <w:rPr>
            <w:rFonts w:ascii="Times New Roman" w:hAnsi="Times New Roman" w:cs="Times New Roman"/>
            <w:kern w:val="0"/>
            <w:sz w:val="24"/>
            <w:szCs w:val="24"/>
            <w:u w:val="single"/>
          </w:rPr>
          <w:t>статьи 25</w:t>
        </w:r>
      </w:hyperlink>
      <w:r>
        <w:rPr>
          <w:rFonts w:ascii="Times New Roman" w:hAnsi="Times New Roman" w:cs="Times New Roman"/>
          <w:kern w:val="0"/>
          <w:sz w:val="24"/>
          <w:szCs w:val="24"/>
        </w:rPr>
        <w:t xml:space="preserve"> настоящего Федерального закона вступают в силу с 1 января 1996 года; статьи </w:t>
      </w:r>
      <w:hyperlink r:id="rId328" w:history="1">
        <w:r>
          <w:rPr>
            <w:rFonts w:ascii="Times New Roman" w:hAnsi="Times New Roman" w:cs="Times New Roman"/>
            <w:kern w:val="0"/>
            <w:sz w:val="24"/>
            <w:szCs w:val="24"/>
            <w:u w:val="single"/>
          </w:rPr>
          <w:t>28</w:t>
        </w:r>
      </w:hyperlink>
      <w:r>
        <w:rPr>
          <w:rFonts w:ascii="Times New Roman" w:hAnsi="Times New Roman" w:cs="Times New Roman"/>
          <w:kern w:val="0"/>
          <w:sz w:val="24"/>
          <w:szCs w:val="24"/>
        </w:rPr>
        <w:t xml:space="preserve">, </w:t>
      </w:r>
      <w:hyperlink r:id="rId329" w:history="1">
        <w:r>
          <w:rPr>
            <w:rFonts w:ascii="Times New Roman" w:hAnsi="Times New Roman" w:cs="Times New Roman"/>
            <w:kern w:val="0"/>
            <w:sz w:val="24"/>
            <w:szCs w:val="24"/>
            <w:u w:val="single"/>
          </w:rPr>
          <w:t>29</w:t>
        </w:r>
      </w:hyperlink>
      <w:r>
        <w:rPr>
          <w:rFonts w:ascii="Times New Roman" w:hAnsi="Times New Roman" w:cs="Times New Roman"/>
          <w:kern w:val="0"/>
          <w:sz w:val="24"/>
          <w:szCs w:val="24"/>
        </w:rPr>
        <w:t xml:space="preserve">, </w:t>
      </w:r>
      <w:hyperlink r:id="rId330" w:history="1">
        <w:r>
          <w:rPr>
            <w:rFonts w:ascii="Times New Roman" w:hAnsi="Times New Roman" w:cs="Times New Roman"/>
            <w:kern w:val="0"/>
            <w:sz w:val="24"/>
            <w:szCs w:val="24"/>
            <w:u w:val="single"/>
          </w:rPr>
          <w:t>30</w:t>
        </w:r>
      </w:hyperlink>
      <w:r>
        <w:rPr>
          <w:rFonts w:ascii="Times New Roman" w:hAnsi="Times New Roman" w:cs="Times New Roman"/>
          <w:kern w:val="0"/>
          <w:sz w:val="24"/>
          <w:szCs w:val="24"/>
        </w:rPr>
        <w:t xml:space="preserve"> настоящего Федерального закона вступают в силу с 1 января 1997 года в части расширения действующих в настоящее время льгот.</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Статьи </w:t>
      </w:r>
      <w:hyperlink r:id="rId331" w:history="1">
        <w:r>
          <w:rPr>
            <w:rFonts w:ascii="Times New Roman" w:hAnsi="Times New Roman" w:cs="Times New Roman"/>
            <w:kern w:val="0"/>
            <w:sz w:val="24"/>
            <w:szCs w:val="24"/>
            <w:u w:val="single"/>
          </w:rPr>
          <w:t>14</w:t>
        </w:r>
      </w:hyperlink>
      <w:r>
        <w:rPr>
          <w:rFonts w:ascii="Times New Roman" w:hAnsi="Times New Roman" w:cs="Times New Roman"/>
          <w:kern w:val="0"/>
          <w:sz w:val="24"/>
          <w:szCs w:val="24"/>
        </w:rPr>
        <w:t xml:space="preserve">, </w:t>
      </w:r>
      <w:hyperlink r:id="rId332" w:history="1">
        <w:r>
          <w:rPr>
            <w:rFonts w:ascii="Times New Roman" w:hAnsi="Times New Roman" w:cs="Times New Roman"/>
            <w:kern w:val="0"/>
            <w:sz w:val="24"/>
            <w:szCs w:val="24"/>
            <w:u w:val="single"/>
          </w:rPr>
          <w:t>15</w:t>
        </w:r>
      </w:hyperlink>
      <w:r>
        <w:rPr>
          <w:rFonts w:ascii="Times New Roman" w:hAnsi="Times New Roman" w:cs="Times New Roman"/>
          <w:kern w:val="0"/>
          <w:sz w:val="24"/>
          <w:szCs w:val="24"/>
        </w:rPr>
        <w:t xml:space="preserve">, </w:t>
      </w:r>
      <w:hyperlink r:id="rId333" w:history="1">
        <w:r>
          <w:rPr>
            <w:rFonts w:ascii="Times New Roman" w:hAnsi="Times New Roman" w:cs="Times New Roman"/>
            <w:kern w:val="0"/>
            <w:sz w:val="24"/>
            <w:szCs w:val="24"/>
            <w:u w:val="single"/>
          </w:rPr>
          <w:t>16</w:t>
        </w:r>
      </w:hyperlink>
      <w:r>
        <w:rPr>
          <w:rFonts w:ascii="Times New Roman" w:hAnsi="Times New Roman" w:cs="Times New Roman"/>
          <w:kern w:val="0"/>
          <w:sz w:val="24"/>
          <w:szCs w:val="24"/>
        </w:rP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center"/>
        <w:rPr>
          <w:rFonts w:ascii="Times New Roman" w:hAnsi="Times New Roman" w:cs="Times New Roman"/>
          <w:kern w:val="0"/>
          <w:sz w:val="32"/>
          <w:szCs w:val="32"/>
        </w:rPr>
      </w:pPr>
      <w:r>
        <w:rPr>
          <w:rFonts w:ascii="Times New Roman" w:hAnsi="Times New Roman" w:cs="Times New Roman"/>
          <w:b/>
          <w:bCs/>
          <w:kern w:val="0"/>
          <w:sz w:val="32"/>
          <w:szCs w:val="32"/>
        </w:rPr>
        <w:t>Статья 36. Действие законов и иных нормативных правовых актов</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Президент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Российской Федерации </w:t>
      </w:r>
    </w:p>
    <w:p w:rsidR="00000000" w:rsidRDefault="00000000">
      <w:pPr>
        <w:widowControl w:val="0"/>
        <w:autoSpaceDE w:val="0"/>
        <w:autoSpaceDN w:val="0"/>
        <w:adjustRightInd w:val="0"/>
        <w:spacing w:after="150" w:line="240" w:lineRule="auto"/>
        <w:jc w:val="right"/>
        <w:rPr>
          <w:rFonts w:ascii="Times New Roman" w:hAnsi="Times New Roman" w:cs="Times New Roman"/>
          <w:kern w:val="0"/>
          <w:sz w:val="24"/>
          <w:szCs w:val="24"/>
        </w:rPr>
      </w:pPr>
      <w:r>
        <w:rPr>
          <w:rFonts w:ascii="Times New Roman" w:hAnsi="Times New Roman" w:cs="Times New Roman"/>
          <w:i/>
          <w:iCs/>
          <w:kern w:val="0"/>
          <w:sz w:val="24"/>
          <w:szCs w:val="24"/>
        </w:rPr>
        <w:t xml:space="preserve">Б. ЕЛЬЦИН </w:t>
      </w:r>
    </w:p>
    <w:p w:rsidR="00000000" w:rsidRDefault="00000000">
      <w:pPr>
        <w:widowControl w:val="0"/>
        <w:autoSpaceDE w:val="0"/>
        <w:autoSpaceDN w:val="0"/>
        <w:adjustRightInd w:val="0"/>
        <w:spacing w:after="0" w:line="240" w:lineRule="auto"/>
        <w:rPr>
          <w:rFonts w:ascii="Times New Roman" w:hAnsi="Times New Roman" w:cs="Times New Roman"/>
          <w:kern w:val="0"/>
          <w:sz w:val="24"/>
          <w:szCs w:val="24"/>
        </w:rPr>
      </w:pP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Москва, Кремль.</w:t>
      </w:r>
    </w:p>
    <w:p w:rsidR="00000000"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24 ноября 1995 года.</w:t>
      </w:r>
    </w:p>
    <w:p w:rsidR="00323EAA" w:rsidRDefault="00000000">
      <w:pPr>
        <w:widowControl w:val="0"/>
        <w:autoSpaceDE w:val="0"/>
        <w:autoSpaceDN w:val="0"/>
        <w:adjustRightInd w:val="0"/>
        <w:spacing w:after="15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N 181-ФЗ</w:t>
      </w:r>
    </w:p>
    <w:sectPr w:rsidR="00323EA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CF"/>
    <w:rsid w:val="00275ACF"/>
    <w:rsid w:val="0032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9C3ADE-2211-4513-BEC0-B55FB9FB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04175#l120" TargetMode="External"/><Relationship Id="rId299" Type="http://schemas.openxmlformats.org/officeDocument/2006/relationships/hyperlink" Target="https://normativ.kontur.ru/document?moduleid=1&amp;documentid=396298#l779" TargetMode="External"/><Relationship Id="rId303" Type="http://schemas.openxmlformats.org/officeDocument/2006/relationships/hyperlink" Target="https://normativ.kontur.ru/document?moduleid=1&amp;documentid=266766#l231" TargetMode="External"/><Relationship Id="rId21" Type="http://schemas.openxmlformats.org/officeDocument/2006/relationships/hyperlink" Target="https://normativ.kontur.ru/document?moduleid=1&amp;documentid=117651#l0" TargetMode="External"/><Relationship Id="rId42" Type="http://schemas.openxmlformats.org/officeDocument/2006/relationships/hyperlink" Target="https://normativ.kontur.ru/document?moduleid=1&amp;documentid=395897#l0" TargetMode="External"/><Relationship Id="rId63" Type="http://schemas.openxmlformats.org/officeDocument/2006/relationships/hyperlink" Target="https://normativ.kontur.ru/document?moduleid=1&amp;documentid=349474#l0" TargetMode="External"/><Relationship Id="rId84" Type="http://schemas.openxmlformats.org/officeDocument/2006/relationships/hyperlink" Target="https://normativ.kontur.ru/document?moduleid=1&amp;documentid=377877#l36" TargetMode="External"/><Relationship Id="rId138" Type="http://schemas.openxmlformats.org/officeDocument/2006/relationships/hyperlink" Target="https://normativ.kontur.ru/document?moduleid=1&amp;documentid=423669#l25" TargetMode="External"/><Relationship Id="rId159" Type="http://schemas.openxmlformats.org/officeDocument/2006/relationships/hyperlink" Target="https://normativ.kontur.ru/document?moduleid=1&amp;documentid=266766#l212" TargetMode="External"/><Relationship Id="rId324" Type="http://schemas.openxmlformats.org/officeDocument/2006/relationships/hyperlink" Target="https://normativ.kontur.ru/document?moduleId=1&amp;documentId=439456#l148" TargetMode="External"/><Relationship Id="rId170" Type="http://schemas.openxmlformats.org/officeDocument/2006/relationships/hyperlink" Target="https://normativ.kontur.ru/document?moduleid=1&amp;documentid=168905#l18" TargetMode="External"/><Relationship Id="rId191" Type="http://schemas.openxmlformats.org/officeDocument/2006/relationships/hyperlink" Target="https://normativ.kontur.ru/document?moduleid=1&amp;documentid=396298#l765" TargetMode="External"/><Relationship Id="rId205" Type="http://schemas.openxmlformats.org/officeDocument/2006/relationships/hyperlink" Target="https://normativ.kontur.ru/document?moduleid=1&amp;documentid=396298#l765" TargetMode="External"/><Relationship Id="rId226" Type="http://schemas.openxmlformats.org/officeDocument/2006/relationships/hyperlink" Target="https://normativ.kontur.ru/document?moduleid=1&amp;documentid=222072#l14" TargetMode="External"/><Relationship Id="rId247" Type="http://schemas.openxmlformats.org/officeDocument/2006/relationships/hyperlink" Target="https://normativ.kontur.ru/document?moduleid=1&amp;documentid=411985#l343" TargetMode="External"/><Relationship Id="rId107" Type="http://schemas.openxmlformats.org/officeDocument/2006/relationships/hyperlink" Target="https://normativ.kontur.ru/document?moduleid=1&amp;documentid=266766#l198" TargetMode="External"/><Relationship Id="rId268" Type="http://schemas.openxmlformats.org/officeDocument/2006/relationships/hyperlink" Target="https://normativ.kontur.ru/document?moduleid=1&amp;documentid=396298#l779" TargetMode="External"/><Relationship Id="rId289" Type="http://schemas.openxmlformats.org/officeDocument/2006/relationships/hyperlink" Target="https://normativ.kontur.ru/document?moduleid=1&amp;documentid=309199#l7" TargetMode="External"/><Relationship Id="rId11" Type="http://schemas.openxmlformats.org/officeDocument/2006/relationships/hyperlink" Target="https://normativ.kontur.ru/document?moduleid=1&amp;documentid=69828#l0" TargetMode="External"/><Relationship Id="rId32" Type="http://schemas.openxmlformats.org/officeDocument/2006/relationships/hyperlink" Target="https://normativ.kontur.ru/document?moduleid=1&amp;documentid=190636#l0" TargetMode="External"/><Relationship Id="rId53" Type="http://schemas.openxmlformats.org/officeDocument/2006/relationships/hyperlink" Target="https://normativ.kontur.ru/document?moduleid=1&amp;documentid=294912#l3" TargetMode="External"/><Relationship Id="rId74" Type="http://schemas.openxmlformats.org/officeDocument/2006/relationships/hyperlink" Target="https://normativ.kontur.ru/document?moduleid=1&amp;documentid=439055#l10" TargetMode="External"/><Relationship Id="rId128" Type="http://schemas.openxmlformats.org/officeDocument/2006/relationships/hyperlink" Target="https://normativ.kontur.ru/document?moduleid=1&amp;documentid=396298#l758" TargetMode="External"/><Relationship Id="rId149" Type="http://schemas.openxmlformats.org/officeDocument/2006/relationships/hyperlink" Target="https://normativ.kontur.ru/document?moduleid=1&amp;documentid=266766#l208" TargetMode="External"/><Relationship Id="rId314" Type="http://schemas.openxmlformats.org/officeDocument/2006/relationships/hyperlink" Target="https://normativ.kontur.ru/document?moduleid=1&amp;documentid=339744#l2" TargetMode="External"/><Relationship Id="rId335" Type="http://schemas.openxmlformats.org/officeDocument/2006/relationships/theme" Target="theme/theme1.xml"/><Relationship Id="rId5" Type="http://schemas.openxmlformats.org/officeDocument/2006/relationships/hyperlink" Target="https://normativ.kontur.ru/document?moduleid=1&amp;documentid=32296#l0" TargetMode="External"/><Relationship Id="rId95" Type="http://schemas.openxmlformats.org/officeDocument/2006/relationships/hyperlink" Target="https://normativ.kontur.ru/document?moduleid=1&amp;documentid=200996#l33" TargetMode="External"/><Relationship Id="rId160" Type="http://schemas.openxmlformats.org/officeDocument/2006/relationships/hyperlink" Target="https://normativ.kontur.ru/document?moduleid=1&amp;documentid=266766#l212" TargetMode="External"/><Relationship Id="rId181" Type="http://schemas.openxmlformats.org/officeDocument/2006/relationships/hyperlink" Target="https://normativ.kontur.ru/document?moduleid=1&amp;documentid=396298#l765" TargetMode="External"/><Relationship Id="rId216" Type="http://schemas.openxmlformats.org/officeDocument/2006/relationships/hyperlink" Target="https://normativ.kontur.ru/document?moduleid=1&amp;documentid=392026#l5" TargetMode="External"/><Relationship Id="rId237" Type="http://schemas.openxmlformats.org/officeDocument/2006/relationships/hyperlink" Target="https://normativ.kontur.ru/document?moduleid=1&amp;documentid=201613#l64" TargetMode="External"/><Relationship Id="rId258" Type="http://schemas.openxmlformats.org/officeDocument/2006/relationships/hyperlink" Target="https://normativ.kontur.ru/document?moduleid=1&amp;documentid=396298#l779" TargetMode="External"/><Relationship Id="rId279" Type="http://schemas.openxmlformats.org/officeDocument/2006/relationships/hyperlink" Target="https://normativ.kontur.ru/document?moduleid=1&amp;documentid=305183#l0" TargetMode="External"/><Relationship Id="rId22" Type="http://schemas.openxmlformats.org/officeDocument/2006/relationships/hyperlink" Target="https://normativ.kontur.ru/document?moduleid=1&amp;documentid=208764#l0" TargetMode="External"/><Relationship Id="rId43" Type="http://schemas.openxmlformats.org/officeDocument/2006/relationships/hyperlink" Target="https://normativ.kontur.ru/document?moduleid=1&amp;documentid=306347#l0" TargetMode="External"/><Relationship Id="rId64" Type="http://schemas.openxmlformats.org/officeDocument/2006/relationships/hyperlink" Target="https://normativ.kontur.ru/document?moduleid=1&amp;documentid=411656#l0" TargetMode="External"/><Relationship Id="rId118" Type="http://schemas.openxmlformats.org/officeDocument/2006/relationships/hyperlink" Target="https://normativ.kontur.ru/document?moduleid=1&amp;documentid=266766#l208" TargetMode="External"/><Relationship Id="rId139" Type="http://schemas.openxmlformats.org/officeDocument/2006/relationships/hyperlink" Target="https://normativ.kontur.ru/document?moduleid=1&amp;documentid=423669#l26" TargetMode="External"/><Relationship Id="rId290" Type="http://schemas.openxmlformats.org/officeDocument/2006/relationships/hyperlink" Target="https://normativ.kontur.ru/document?moduleid=1&amp;documentid=317891#l6" TargetMode="External"/><Relationship Id="rId304" Type="http://schemas.openxmlformats.org/officeDocument/2006/relationships/hyperlink" Target="https://normativ.kontur.ru/document?moduleid=1&amp;documentid=32296#l0" TargetMode="External"/><Relationship Id="rId325" Type="http://schemas.openxmlformats.org/officeDocument/2006/relationships/hyperlink" Target="https://normativ.kontur.ru/document?moduleId=1&amp;documentId=439456#l162" TargetMode="External"/><Relationship Id="rId85" Type="http://schemas.openxmlformats.org/officeDocument/2006/relationships/hyperlink" Target="https://normativ.kontur.ru/document?moduleid=1&amp;documentid=266766#l295" TargetMode="External"/><Relationship Id="rId150" Type="http://schemas.openxmlformats.org/officeDocument/2006/relationships/hyperlink" Target="https://normativ.kontur.ru/document?moduleid=1&amp;documentid=66555#l7" TargetMode="External"/><Relationship Id="rId171" Type="http://schemas.openxmlformats.org/officeDocument/2006/relationships/hyperlink" Target="https://normativ.kontur.ru/document?moduleid=1&amp;documentid=266766#l212" TargetMode="External"/><Relationship Id="rId192" Type="http://schemas.openxmlformats.org/officeDocument/2006/relationships/hyperlink" Target="https://normativ.kontur.ru/document?moduleid=1&amp;documentid=396298#l765" TargetMode="External"/><Relationship Id="rId206" Type="http://schemas.openxmlformats.org/officeDocument/2006/relationships/hyperlink" Target="https://normativ.kontur.ru/document?moduleid=1&amp;documentid=396298#l765" TargetMode="External"/><Relationship Id="rId227" Type="http://schemas.openxmlformats.org/officeDocument/2006/relationships/hyperlink" Target="https://normativ.kontur.ru/document?moduleid=1&amp;documentid=266766#l231" TargetMode="External"/><Relationship Id="rId248" Type="http://schemas.openxmlformats.org/officeDocument/2006/relationships/hyperlink" Target="https://normativ.kontur.ru/document?moduleid=1&amp;documentid=427945#l146" TargetMode="External"/><Relationship Id="rId269" Type="http://schemas.openxmlformats.org/officeDocument/2006/relationships/hyperlink" Target="https://normativ.kontur.ru/document?moduleid=1&amp;documentid=283444#l18" TargetMode="External"/><Relationship Id="rId12" Type="http://schemas.openxmlformats.org/officeDocument/2006/relationships/hyperlink" Target="https://normativ.kontur.ru/document?moduleid=1&amp;documentid=304809#l0" TargetMode="External"/><Relationship Id="rId33" Type="http://schemas.openxmlformats.org/officeDocument/2006/relationships/hyperlink" Target="https://normativ.kontur.ru/document?moduleid=1&amp;documentid=200996#l0" TargetMode="External"/><Relationship Id="rId108" Type="http://schemas.openxmlformats.org/officeDocument/2006/relationships/hyperlink" Target="https://normativ.kontur.ru/document?moduleid=1&amp;documentid=423800#l1" TargetMode="External"/><Relationship Id="rId129" Type="http://schemas.openxmlformats.org/officeDocument/2006/relationships/hyperlink" Target="https://normativ.kontur.ru/document?moduleid=1&amp;documentid=396298#l758" TargetMode="External"/><Relationship Id="rId280" Type="http://schemas.openxmlformats.org/officeDocument/2006/relationships/hyperlink" Target="https://normativ.kontur.ru/document?moduleid=1&amp;documentid=285768#l48" TargetMode="External"/><Relationship Id="rId315" Type="http://schemas.openxmlformats.org/officeDocument/2006/relationships/hyperlink" Target="https://normativ.kontur.ru/document?moduleid=1&amp;documentid=396298#l779" TargetMode="External"/><Relationship Id="rId54" Type="http://schemas.openxmlformats.org/officeDocument/2006/relationships/hyperlink" Target="https://normativ.kontur.ru/document?moduleid=1&amp;documentid=427945#l0" TargetMode="External"/><Relationship Id="rId75" Type="http://schemas.openxmlformats.org/officeDocument/2006/relationships/hyperlink" Target="https://normativ.kontur.ru/document?moduleid=1&amp;documentid=357694#l0" TargetMode="External"/><Relationship Id="rId96" Type="http://schemas.openxmlformats.org/officeDocument/2006/relationships/hyperlink" Target="https://normativ.kontur.ru/document?moduleid=1&amp;documentid=396298#l758" TargetMode="External"/><Relationship Id="rId140" Type="http://schemas.openxmlformats.org/officeDocument/2006/relationships/hyperlink" Target="https://normativ.kontur.ru/document?moduleid=1&amp;documentid=423669#l26" TargetMode="External"/><Relationship Id="rId161" Type="http://schemas.openxmlformats.org/officeDocument/2006/relationships/hyperlink" Target="https://normativ.kontur.ru/document?moduleid=1&amp;documentid=266766#l212" TargetMode="External"/><Relationship Id="rId182" Type="http://schemas.openxmlformats.org/officeDocument/2006/relationships/hyperlink" Target="https://normativ.kontur.ru/document?moduleid=1&amp;documentid=396298#l765" TargetMode="External"/><Relationship Id="rId217" Type="http://schemas.openxmlformats.org/officeDocument/2006/relationships/hyperlink" Target="https://normativ.kontur.ru/document?moduleid=1&amp;documentid=387770#l15" TargetMode="External"/><Relationship Id="rId6" Type="http://schemas.openxmlformats.org/officeDocument/2006/relationships/hyperlink" Target="https://normativ.kontur.ru/document?moduleid=1&amp;documentid=33284#l0" TargetMode="External"/><Relationship Id="rId238" Type="http://schemas.openxmlformats.org/officeDocument/2006/relationships/hyperlink" Target="https://normativ.kontur.ru/document?moduleid=1&amp;documentid=283444#l18" TargetMode="External"/><Relationship Id="rId259" Type="http://schemas.openxmlformats.org/officeDocument/2006/relationships/hyperlink" Target="https://normativ.kontur.ru/document?moduleid=1&amp;documentid=266766#l231" TargetMode="External"/><Relationship Id="rId23" Type="http://schemas.openxmlformats.org/officeDocument/2006/relationships/hyperlink" Target="https://normativ.kontur.ru/document?moduleid=1&amp;documentid=304175#l0" TargetMode="External"/><Relationship Id="rId119" Type="http://schemas.openxmlformats.org/officeDocument/2006/relationships/hyperlink" Target="https://normativ.kontur.ru/document?moduleid=1&amp;documentid=396298#l758" TargetMode="External"/><Relationship Id="rId270" Type="http://schemas.openxmlformats.org/officeDocument/2006/relationships/hyperlink" Target="https://normativ.kontur.ru/document?moduleid=1&amp;documentid=283444#l18" TargetMode="External"/><Relationship Id="rId291" Type="http://schemas.openxmlformats.org/officeDocument/2006/relationships/hyperlink" Target="https://normativ.kontur.ru/document?moduleid=1&amp;documentid=285773#l9" TargetMode="External"/><Relationship Id="rId305" Type="http://schemas.openxmlformats.org/officeDocument/2006/relationships/hyperlink" Target="https://normativ.kontur.ru/document?moduleid=1&amp;documentid=189030#l1" TargetMode="External"/><Relationship Id="rId326" Type="http://schemas.openxmlformats.org/officeDocument/2006/relationships/hyperlink" Target="https://normativ.kontur.ru/document?moduleId=1&amp;documentId=439456#l170" TargetMode="External"/><Relationship Id="rId44" Type="http://schemas.openxmlformats.org/officeDocument/2006/relationships/hyperlink" Target="https://normativ.kontur.ru/document?moduleid=1&amp;documentid=235465#l0" TargetMode="External"/><Relationship Id="rId65" Type="http://schemas.openxmlformats.org/officeDocument/2006/relationships/hyperlink" Target="https://normativ.kontur.ru/document?moduleid=1&amp;documentid=376233#l0" TargetMode="External"/><Relationship Id="rId86" Type="http://schemas.openxmlformats.org/officeDocument/2006/relationships/hyperlink" Target="https://normativ.kontur.ru/document?moduleid=1&amp;documentid=294912#l3" TargetMode="External"/><Relationship Id="rId130" Type="http://schemas.openxmlformats.org/officeDocument/2006/relationships/hyperlink" Target="https://normativ.kontur.ru/document?moduleid=1&amp;documentid=428326#l182" TargetMode="External"/><Relationship Id="rId151" Type="http://schemas.openxmlformats.org/officeDocument/2006/relationships/hyperlink" Target="https://normativ.kontur.ru/document?moduleid=1&amp;documentid=266766#l208" TargetMode="External"/><Relationship Id="rId172" Type="http://schemas.openxmlformats.org/officeDocument/2006/relationships/hyperlink" Target="https://normativ.kontur.ru/document?moduleid=1&amp;documentid=266766#l212" TargetMode="External"/><Relationship Id="rId193" Type="http://schemas.openxmlformats.org/officeDocument/2006/relationships/hyperlink" Target="https://normativ.kontur.ru/document?moduleid=1&amp;documentid=377734#l2" TargetMode="External"/><Relationship Id="rId207" Type="http://schemas.openxmlformats.org/officeDocument/2006/relationships/hyperlink" Target="https://normativ.kontur.ru/document?moduleid=1&amp;documentid=395894#l1410" TargetMode="External"/><Relationship Id="rId228" Type="http://schemas.openxmlformats.org/officeDocument/2006/relationships/hyperlink" Target="https://normativ.kontur.ru/document?moduleid=1&amp;documentid=221994#l0" TargetMode="External"/><Relationship Id="rId249" Type="http://schemas.openxmlformats.org/officeDocument/2006/relationships/hyperlink" Target="https://normativ.kontur.ru/document?moduleid=1&amp;documentid=395894#l1410" TargetMode="External"/><Relationship Id="rId13" Type="http://schemas.openxmlformats.org/officeDocument/2006/relationships/hyperlink" Target="https://normativ.kontur.ru/document?moduleid=1&amp;documentid=66410#l0" TargetMode="External"/><Relationship Id="rId109" Type="http://schemas.openxmlformats.org/officeDocument/2006/relationships/hyperlink" Target="https://normativ.kontur.ru/document?moduleid=1&amp;documentid=439055#l731" TargetMode="External"/><Relationship Id="rId260" Type="http://schemas.openxmlformats.org/officeDocument/2006/relationships/hyperlink" Target="https://normativ.kontur.ru/document?moduleid=1&amp;documentid=44950#l0" TargetMode="External"/><Relationship Id="rId281" Type="http://schemas.openxmlformats.org/officeDocument/2006/relationships/hyperlink" Target="https://normativ.kontur.ru/document?moduleid=1&amp;documentid=439055#l731" TargetMode="External"/><Relationship Id="rId316" Type="http://schemas.openxmlformats.org/officeDocument/2006/relationships/hyperlink" Target="https://normativ.kontur.ru/document?moduleId=1&amp;documentId=439456#l150" TargetMode="External"/><Relationship Id="rId34" Type="http://schemas.openxmlformats.org/officeDocument/2006/relationships/hyperlink" Target="https://normativ.kontur.ru/document?moduleid=1&amp;documentid=201613#l0" TargetMode="External"/><Relationship Id="rId55" Type="http://schemas.openxmlformats.org/officeDocument/2006/relationships/hyperlink" Target="https://normativ.kontur.ru/document?moduleid=1&amp;documentid=302272#l0" TargetMode="External"/><Relationship Id="rId76" Type="http://schemas.openxmlformats.org/officeDocument/2006/relationships/hyperlink" Target="https://normativ.kontur.ru/document?moduleid=1&amp;documentid=396298#l758" TargetMode="External"/><Relationship Id="rId97" Type="http://schemas.openxmlformats.org/officeDocument/2006/relationships/hyperlink" Target="https://normativ.kontur.ru/document?moduleid=1&amp;documentid=33284#l2" TargetMode="External"/><Relationship Id="rId120" Type="http://schemas.openxmlformats.org/officeDocument/2006/relationships/hyperlink" Target="https://normativ.kontur.ru/document?moduleid=1&amp;documentid=339743#l3" TargetMode="External"/><Relationship Id="rId141" Type="http://schemas.openxmlformats.org/officeDocument/2006/relationships/hyperlink" Target="https://normativ.kontur.ru/document?moduleid=1&amp;documentid=423669#l26" TargetMode="External"/><Relationship Id="rId7" Type="http://schemas.openxmlformats.org/officeDocument/2006/relationships/hyperlink" Target="https://normativ.kontur.ru/document?moduleid=1&amp;documentid=38761#l0" TargetMode="External"/><Relationship Id="rId162" Type="http://schemas.openxmlformats.org/officeDocument/2006/relationships/hyperlink" Target="https://normativ.kontur.ru/document?moduleid=1&amp;documentid=396298#l758" TargetMode="External"/><Relationship Id="rId183" Type="http://schemas.openxmlformats.org/officeDocument/2006/relationships/hyperlink" Target="https://normativ.kontur.ru/document?moduleid=1&amp;documentid=168905#l22" TargetMode="External"/><Relationship Id="rId218" Type="http://schemas.openxmlformats.org/officeDocument/2006/relationships/hyperlink" Target="https://normativ.kontur.ru/document?moduleid=1&amp;documentid=339743#l6" TargetMode="External"/><Relationship Id="rId239" Type="http://schemas.openxmlformats.org/officeDocument/2006/relationships/hyperlink" Target="https://normativ.kontur.ru/document?moduleid=1&amp;documentid=201613#l64" TargetMode="External"/><Relationship Id="rId250" Type="http://schemas.openxmlformats.org/officeDocument/2006/relationships/hyperlink" Target="https://normativ.kontur.ru/document?moduleid=1&amp;documentid=395894#l1410" TargetMode="External"/><Relationship Id="rId271" Type="http://schemas.openxmlformats.org/officeDocument/2006/relationships/hyperlink" Target="https://normativ.kontur.ru/document?moduleid=1&amp;documentid=66555#l37" TargetMode="External"/><Relationship Id="rId292" Type="http://schemas.openxmlformats.org/officeDocument/2006/relationships/hyperlink" Target="https://normativ.kontur.ru/document?moduleid=1&amp;documentid=285773#l9" TargetMode="External"/><Relationship Id="rId306" Type="http://schemas.openxmlformats.org/officeDocument/2006/relationships/hyperlink" Target="https://normativ.kontur.ru/document?moduleid=1&amp;documentid=32296#l0" TargetMode="External"/><Relationship Id="rId24" Type="http://schemas.openxmlformats.org/officeDocument/2006/relationships/hyperlink" Target="https://normativ.kontur.ru/document?moduleid=1&amp;documentid=135569#l0" TargetMode="External"/><Relationship Id="rId45" Type="http://schemas.openxmlformats.org/officeDocument/2006/relationships/hyperlink" Target="https://normativ.kontur.ru/document?moduleid=1&amp;documentid=266766#l0" TargetMode="External"/><Relationship Id="rId66" Type="http://schemas.openxmlformats.org/officeDocument/2006/relationships/hyperlink" Target="https://normativ.kontur.ru/document?moduleid=1&amp;documentid=377734#l2" TargetMode="External"/><Relationship Id="rId87" Type="http://schemas.openxmlformats.org/officeDocument/2006/relationships/hyperlink" Target="https://normativ.kontur.ru/document?moduleid=1&amp;documentid=266766#l295" TargetMode="External"/><Relationship Id="rId110" Type="http://schemas.openxmlformats.org/officeDocument/2006/relationships/hyperlink" Target="https://normativ.kontur.ru/document?moduleid=1&amp;documentid=439055#l731" TargetMode="External"/><Relationship Id="rId131" Type="http://schemas.openxmlformats.org/officeDocument/2006/relationships/hyperlink" Target="https://normativ.kontur.ru/document?moduleid=1&amp;documentid=376888#l150" TargetMode="External"/><Relationship Id="rId327" Type="http://schemas.openxmlformats.org/officeDocument/2006/relationships/hyperlink" Target="https://normativ.kontur.ru/document?moduleId=1&amp;documentId=439456#l174" TargetMode="External"/><Relationship Id="rId152" Type="http://schemas.openxmlformats.org/officeDocument/2006/relationships/hyperlink" Target="https://normativ.kontur.ru/document?moduleid=1&amp;documentid=266766#l208" TargetMode="External"/><Relationship Id="rId173" Type="http://schemas.openxmlformats.org/officeDocument/2006/relationships/hyperlink" Target="https://normativ.kontur.ru/document?moduleid=1&amp;documentid=266766#l217" TargetMode="External"/><Relationship Id="rId194" Type="http://schemas.openxmlformats.org/officeDocument/2006/relationships/hyperlink" Target="https://normativ.kontur.ru/document?moduleid=1&amp;documentid=439055#l731" TargetMode="External"/><Relationship Id="rId208" Type="http://schemas.openxmlformats.org/officeDocument/2006/relationships/hyperlink" Target="https://normativ.kontur.ru/document?moduleid=1&amp;documentid=208273#l0" TargetMode="External"/><Relationship Id="rId229" Type="http://schemas.openxmlformats.org/officeDocument/2006/relationships/hyperlink" Target="https://normativ.kontur.ru/document?moduleid=1&amp;documentid=88314#l123" TargetMode="External"/><Relationship Id="rId240" Type="http://schemas.openxmlformats.org/officeDocument/2006/relationships/hyperlink" Target="https://normativ.kontur.ru/document?moduleid=1&amp;documentid=411985#l343" TargetMode="External"/><Relationship Id="rId261" Type="http://schemas.openxmlformats.org/officeDocument/2006/relationships/hyperlink" Target="https://normativ.kontur.ru/document?moduleid=1&amp;documentid=66555#l39" TargetMode="External"/><Relationship Id="rId14" Type="http://schemas.openxmlformats.org/officeDocument/2006/relationships/hyperlink" Target="https://normativ.kontur.ru/document?moduleid=1&amp;documentid=66555#l0" TargetMode="External"/><Relationship Id="rId35" Type="http://schemas.openxmlformats.org/officeDocument/2006/relationships/hyperlink" Target="https://normativ.kontur.ru/document?moduleid=1&amp;documentid=208273#l0" TargetMode="External"/><Relationship Id="rId56" Type="http://schemas.openxmlformats.org/officeDocument/2006/relationships/hyperlink" Target="https://normativ.kontur.ru/document?moduleid=1&amp;documentid=423669#l0" TargetMode="External"/><Relationship Id="rId77" Type="http://schemas.openxmlformats.org/officeDocument/2006/relationships/hyperlink" Target="https://normativ.kontur.ru/document?moduleid=1&amp;documentid=33284#l1" TargetMode="External"/><Relationship Id="rId100" Type="http://schemas.openxmlformats.org/officeDocument/2006/relationships/hyperlink" Target="https://normativ.kontur.ru/document?moduleid=1&amp;documentid=266766#l295" TargetMode="External"/><Relationship Id="rId282" Type="http://schemas.openxmlformats.org/officeDocument/2006/relationships/hyperlink" Target="https://normativ.kontur.ru/document?moduleid=1&amp;documentid=266766#l231" TargetMode="External"/><Relationship Id="rId317" Type="http://schemas.openxmlformats.org/officeDocument/2006/relationships/hyperlink" Target="https://normativ.kontur.ru/document?moduleId=1&amp;documentId=439456#l1046" TargetMode="External"/><Relationship Id="rId8" Type="http://schemas.openxmlformats.org/officeDocument/2006/relationships/hyperlink" Target="https://normativ.kontur.ru/document?moduleid=1&amp;documentid=44950#l0" TargetMode="External"/><Relationship Id="rId51" Type="http://schemas.openxmlformats.org/officeDocument/2006/relationships/hyperlink" Target="https://normativ.kontur.ru/document?moduleid=1&amp;documentid=290013#l0" TargetMode="External"/><Relationship Id="rId72" Type="http://schemas.openxmlformats.org/officeDocument/2006/relationships/hyperlink" Target="https://normativ.kontur.ru/document?moduleid=1&amp;documentid=394768#l0" TargetMode="External"/><Relationship Id="rId93" Type="http://schemas.openxmlformats.org/officeDocument/2006/relationships/hyperlink" Target="https://normativ.kontur.ru/document?moduleid=1&amp;documentid=423669#l156" TargetMode="External"/><Relationship Id="rId98" Type="http://schemas.openxmlformats.org/officeDocument/2006/relationships/hyperlink" Target="https://normativ.kontur.ru/document?moduleid=1&amp;documentid=266766#l295" TargetMode="External"/><Relationship Id="rId121" Type="http://schemas.openxmlformats.org/officeDocument/2006/relationships/hyperlink" Target="https://normativ.kontur.ru/document?moduleid=1&amp;documentid=396298#l758" TargetMode="External"/><Relationship Id="rId142" Type="http://schemas.openxmlformats.org/officeDocument/2006/relationships/hyperlink" Target="https://normativ.kontur.ru/document?moduleid=1&amp;documentid=423669#l26" TargetMode="External"/><Relationship Id="rId163" Type="http://schemas.openxmlformats.org/officeDocument/2006/relationships/hyperlink" Target="https://normativ.kontur.ru/document?moduleid=1&amp;documentid=266766#l212" TargetMode="External"/><Relationship Id="rId184" Type="http://schemas.openxmlformats.org/officeDocument/2006/relationships/hyperlink" Target="https://normativ.kontur.ru/document?moduleid=1&amp;documentid=396298#l765" TargetMode="External"/><Relationship Id="rId189" Type="http://schemas.openxmlformats.org/officeDocument/2006/relationships/hyperlink" Target="https://normativ.kontur.ru/document?moduleid=1&amp;documentid=266766#l217" TargetMode="External"/><Relationship Id="rId219" Type="http://schemas.openxmlformats.org/officeDocument/2006/relationships/hyperlink" Target="https://normativ.kontur.ru/document?moduleid=1&amp;documentid=339743#l6"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266766#l217" TargetMode="External"/><Relationship Id="rId230" Type="http://schemas.openxmlformats.org/officeDocument/2006/relationships/hyperlink" Target="https://normativ.kontur.ru/document?moduleid=1&amp;documentid=266766#l231" TargetMode="External"/><Relationship Id="rId235" Type="http://schemas.openxmlformats.org/officeDocument/2006/relationships/hyperlink" Target="https://normativ.kontur.ru/document?moduleid=1&amp;documentid=283444#l18" TargetMode="External"/><Relationship Id="rId251" Type="http://schemas.openxmlformats.org/officeDocument/2006/relationships/hyperlink" Target="https://normativ.kontur.ru/document?moduleid=1&amp;documentid=266766#l231" TargetMode="External"/><Relationship Id="rId256" Type="http://schemas.openxmlformats.org/officeDocument/2006/relationships/hyperlink" Target="https://normativ.kontur.ru/document?moduleid=1&amp;documentid=394768#l237" TargetMode="External"/><Relationship Id="rId277" Type="http://schemas.openxmlformats.org/officeDocument/2006/relationships/hyperlink" Target="https://normativ.kontur.ru/document?moduleid=1&amp;documentid=411527#l734" TargetMode="External"/><Relationship Id="rId298" Type="http://schemas.openxmlformats.org/officeDocument/2006/relationships/hyperlink" Target="https://normativ.kontur.ru/document?moduleid=1&amp;documentid=423801#l124" TargetMode="External"/><Relationship Id="rId25" Type="http://schemas.openxmlformats.org/officeDocument/2006/relationships/hyperlink" Target="https://normativ.kontur.ru/document?moduleid=1&amp;documentid=161130#l0" TargetMode="External"/><Relationship Id="rId46" Type="http://schemas.openxmlformats.org/officeDocument/2006/relationships/hyperlink" Target="https://normativ.kontur.ru/document?moduleid=1&amp;documentid=411985#l2" TargetMode="External"/><Relationship Id="rId67" Type="http://schemas.openxmlformats.org/officeDocument/2006/relationships/hyperlink" Target="https://normativ.kontur.ru/document?moduleid=1&amp;documentid=377877#l0" TargetMode="External"/><Relationship Id="rId116" Type="http://schemas.openxmlformats.org/officeDocument/2006/relationships/hyperlink" Target="https://normativ.kontur.ru/document?moduleid=1&amp;documentid=266766#l208" TargetMode="External"/><Relationship Id="rId137" Type="http://schemas.openxmlformats.org/officeDocument/2006/relationships/hyperlink" Target="https://normativ.kontur.ru/document?moduleid=1&amp;documentid=423669#l24" TargetMode="External"/><Relationship Id="rId158" Type="http://schemas.openxmlformats.org/officeDocument/2006/relationships/hyperlink" Target="https://normativ.kontur.ru/document?moduleid=1&amp;documentid=396298#l758" TargetMode="External"/><Relationship Id="rId272" Type="http://schemas.openxmlformats.org/officeDocument/2006/relationships/hyperlink" Target="https://normativ.kontur.ru/document?moduleid=1&amp;documentid=396298#l779" TargetMode="External"/><Relationship Id="rId293" Type="http://schemas.openxmlformats.org/officeDocument/2006/relationships/hyperlink" Target="https://normativ.kontur.ru/document?moduleid=1&amp;documentid=285773#l9" TargetMode="External"/><Relationship Id="rId302" Type="http://schemas.openxmlformats.org/officeDocument/2006/relationships/hyperlink" Target="https://normativ.kontur.ru/document?moduleid=1&amp;documentid=396298#l779" TargetMode="External"/><Relationship Id="rId307" Type="http://schemas.openxmlformats.org/officeDocument/2006/relationships/hyperlink" Target="https://normativ.kontur.ru/document?moduleid=1&amp;documentid=189030#l1" TargetMode="External"/><Relationship Id="rId323" Type="http://schemas.openxmlformats.org/officeDocument/2006/relationships/hyperlink" Target="https://normativ.kontur.ru/document?moduleId=1&amp;documentId=439456#l134" TargetMode="External"/><Relationship Id="rId328" Type="http://schemas.openxmlformats.org/officeDocument/2006/relationships/hyperlink" Target="https://normativ.kontur.ru/document?moduleId=1&amp;documentId=439456#l185" TargetMode="External"/><Relationship Id="rId20" Type="http://schemas.openxmlformats.org/officeDocument/2006/relationships/hyperlink" Target="https://normativ.kontur.ru/document?moduleid=1&amp;documentid=139344#l0" TargetMode="External"/><Relationship Id="rId41" Type="http://schemas.openxmlformats.org/officeDocument/2006/relationships/hyperlink" Target="https://normativ.kontur.ru/document?moduleid=1&amp;documentid=221994#l0" TargetMode="External"/><Relationship Id="rId62" Type="http://schemas.openxmlformats.org/officeDocument/2006/relationships/hyperlink" Target="https://normativ.kontur.ru/document?moduleid=1&amp;documentid=339744#l0" TargetMode="External"/><Relationship Id="rId83" Type="http://schemas.openxmlformats.org/officeDocument/2006/relationships/hyperlink" Target="https://normativ.kontur.ru/document?moduleid=1&amp;documentid=357694#l0" TargetMode="External"/><Relationship Id="rId88" Type="http://schemas.openxmlformats.org/officeDocument/2006/relationships/hyperlink" Target="https://normativ.kontur.ru/document?moduleid=1&amp;documentid=304080#l26" TargetMode="External"/><Relationship Id="rId111" Type="http://schemas.openxmlformats.org/officeDocument/2006/relationships/hyperlink" Target="https://normativ.kontur.ru/document?moduleid=1&amp;documentid=428106#l0" TargetMode="External"/><Relationship Id="rId132" Type="http://schemas.openxmlformats.org/officeDocument/2006/relationships/hyperlink" Target="https://normativ.kontur.ru/document?moduleid=1&amp;documentid=430141#l1079" TargetMode="External"/><Relationship Id="rId153" Type="http://schemas.openxmlformats.org/officeDocument/2006/relationships/hyperlink" Target="https://normativ.kontur.ru/document?moduleid=1&amp;documentid=266766#l208" TargetMode="External"/><Relationship Id="rId174" Type="http://schemas.openxmlformats.org/officeDocument/2006/relationships/hyperlink" Target="https://normativ.kontur.ru/document?moduleid=1&amp;documentid=266766#l217" TargetMode="External"/><Relationship Id="rId179" Type="http://schemas.openxmlformats.org/officeDocument/2006/relationships/hyperlink" Target="https://normativ.kontur.ru/document?moduleid=1&amp;documentid=396298#l765" TargetMode="External"/><Relationship Id="rId195" Type="http://schemas.openxmlformats.org/officeDocument/2006/relationships/hyperlink" Target="https://normativ.kontur.ru/document?moduleid=1&amp;documentid=425520#l0" TargetMode="External"/><Relationship Id="rId209" Type="http://schemas.openxmlformats.org/officeDocument/2006/relationships/hyperlink" Target="https://normativ.kontur.ru/document?moduleid=1&amp;documentid=396298#l765" TargetMode="External"/><Relationship Id="rId190" Type="http://schemas.openxmlformats.org/officeDocument/2006/relationships/hyperlink" Target="https://normativ.kontur.ru/document?moduleid=1&amp;documentid=439055#l731" TargetMode="External"/><Relationship Id="rId204" Type="http://schemas.openxmlformats.org/officeDocument/2006/relationships/hyperlink" Target="https://normativ.kontur.ru/document?moduleid=1&amp;documentid=396298#l765" TargetMode="External"/><Relationship Id="rId220" Type="http://schemas.openxmlformats.org/officeDocument/2006/relationships/hyperlink" Target="https://normativ.kontur.ru/document?moduleid=1&amp;documentid=439055#l731" TargetMode="External"/><Relationship Id="rId225" Type="http://schemas.openxmlformats.org/officeDocument/2006/relationships/hyperlink" Target="https://normativ.kontur.ru/document?moduleid=1&amp;documentid=393776#l1717" TargetMode="External"/><Relationship Id="rId241" Type="http://schemas.openxmlformats.org/officeDocument/2006/relationships/hyperlink" Target="https://normativ.kontur.ru/document?moduleid=1&amp;documentid=411985#l343" TargetMode="External"/><Relationship Id="rId246" Type="http://schemas.openxmlformats.org/officeDocument/2006/relationships/hyperlink" Target="https://normativ.kontur.ru/document?moduleid=1&amp;documentid=265105#l3" TargetMode="External"/><Relationship Id="rId267" Type="http://schemas.openxmlformats.org/officeDocument/2006/relationships/hyperlink" Target="https://normativ.kontur.ru/document?moduleid=1&amp;documentid=396298#l779" TargetMode="External"/><Relationship Id="rId288" Type="http://schemas.openxmlformats.org/officeDocument/2006/relationships/hyperlink" Target="https://normativ.kontur.ru/document?moduleid=1&amp;documentid=217633#l469" TargetMode="External"/><Relationship Id="rId15" Type="http://schemas.openxmlformats.org/officeDocument/2006/relationships/hyperlink" Target="https://normativ.kontur.ru/document?moduleid=1&amp;documentid=396298#l0" TargetMode="External"/><Relationship Id="rId36" Type="http://schemas.openxmlformats.org/officeDocument/2006/relationships/hyperlink" Target="https://normativ.kontur.ru/document?moduleid=1&amp;documentid=210262#l0" TargetMode="External"/><Relationship Id="rId57" Type="http://schemas.openxmlformats.org/officeDocument/2006/relationships/hyperlink" Target="https://normativ.kontur.ru/document?moduleid=1&amp;documentid=305907#l0" TargetMode="External"/><Relationship Id="rId106" Type="http://schemas.openxmlformats.org/officeDocument/2006/relationships/hyperlink" Target="https://normativ.kontur.ru/document?moduleid=1&amp;documentid=411655#l833" TargetMode="External"/><Relationship Id="rId127" Type="http://schemas.openxmlformats.org/officeDocument/2006/relationships/hyperlink" Target="https://normativ.kontur.ru/document?moduleid=1&amp;documentid=266766#l208" TargetMode="External"/><Relationship Id="rId262" Type="http://schemas.openxmlformats.org/officeDocument/2006/relationships/hyperlink" Target="https://normativ.kontur.ru/document?moduleid=1&amp;documentid=66555#l39" TargetMode="External"/><Relationship Id="rId283" Type="http://schemas.openxmlformats.org/officeDocument/2006/relationships/hyperlink" Target="https://normativ.kontur.ru/document?moduleid=1&amp;documentid=428702#l0" TargetMode="External"/><Relationship Id="rId313" Type="http://schemas.openxmlformats.org/officeDocument/2006/relationships/hyperlink" Target="https://normativ.kontur.ru/document?moduleid=1&amp;documentid=339744#l2" TargetMode="External"/><Relationship Id="rId318" Type="http://schemas.openxmlformats.org/officeDocument/2006/relationships/hyperlink" Target="https://normativ.kontur.ru/document?moduleId=1&amp;documentId=439456#l162" TargetMode="External"/><Relationship Id="rId10" Type="http://schemas.openxmlformats.org/officeDocument/2006/relationships/hyperlink" Target="https://normativ.kontur.ru/document?moduleid=1&amp;documentid=66432#l0" TargetMode="External"/><Relationship Id="rId31" Type="http://schemas.openxmlformats.org/officeDocument/2006/relationships/hyperlink" Target="https://normativ.kontur.ru/document?moduleid=1&amp;documentid=217682#l0" TargetMode="External"/><Relationship Id="rId52" Type="http://schemas.openxmlformats.org/officeDocument/2006/relationships/hyperlink" Target="https://normativ.kontur.ru/document?moduleid=1&amp;documentid=423800#l0" TargetMode="External"/><Relationship Id="rId73" Type="http://schemas.openxmlformats.org/officeDocument/2006/relationships/hyperlink" Target="https://normativ.kontur.ru/document?moduleid=1&amp;documentid=407696#l0" TargetMode="External"/><Relationship Id="rId78" Type="http://schemas.openxmlformats.org/officeDocument/2006/relationships/hyperlink" Target="https://normativ.kontur.ru/document?moduleid=1&amp;documentid=266766#l295" TargetMode="External"/><Relationship Id="rId94" Type="http://schemas.openxmlformats.org/officeDocument/2006/relationships/hyperlink" Target="https://normativ.kontur.ru/document?moduleid=1&amp;documentid=396298#l758" TargetMode="External"/><Relationship Id="rId99" Type="http://schemas.openxmlformats.org/officeDocument/2006/relationships/hyperlink" Target="https://normativ.kontur.ru/document?moduleid=1&amp;documentid=215142#l3" TargetMode="External"/><Relationship Id="rId101" Type="http://schemas.openxmlformats.org/officeDocument/2006/relationships/hyperlink" Target="https://normativ.kontur.ru/document?moduleid=1&amp;documentid=266766#l295" TargetMode="External"/><Relationship Id="rId122" Type="http://schemas.openxmlformats.org/officeDocument/2006/relationships/hyperlink" Target="https://normativ.kontur.ru/document?moduleid=1&amp;documentid=66555#l2" TargetMode="External"/><Relationship Id="rId143" Type="http://schemas.openxmlformats.org/officeDocument/2006/relationships/hyperlink" Target="https://normativ.kontur.ru/document?moduleid=1&amp;documentid=423669#l27" TargetMode="External"/><Relationship Id="rId148" Type="http://schemas.openxmlformats.org/officeDocument/2006/relationships/hyperlink" Target="https://normativ.kontur.ru/document?moduleid=1&amp;documentid=423669#l161" TargetMode="External"/><Relationship Id="rId164" Type="http://schemas.openxmlformats.org/officeDocument/2006/relationships/hyperlink" Target="https://normativ.kontur.ru/document?moduleid=1&amp;documentid=396298#l758" TargetMode="External"/><Relationship Id="rId169" Type="http://schemas.openxmlformats.org/officeDocument/2006/relationships/hyperlink" Target="https://normativ.kontur.ru/document?moduleId=1&amp;documentId=439456#l76" TargetMode="External"/><Relationship Id="rId185" Type="http://schemas.openxmlformats.org/officeDocument/2006/relationships/hyperlink" Target="https://normativ.kontur.ru/document?moduleid=1&amp;documentid=396298#l765" TargetMode="External"/><Relationship Id="rId334" Type="http://schemas.openxmlformats.org/officeDocument/2006/relationships/fontTable" Target="fontTable.xml"/><Relationship Id="rId4" Type="http://schemas.openxmlformats.org/officeDocument/2006/relationships/hyperlink" Target="https://normativ.kontur.ru/document?moduleid=1&amp;documentid=58241#l0" TargetMode="External"/><Relationship Id="rId9" Type="http://schemas.openxmlformats.org/officeDocument/2006/relationships/hyperlink" Target="https://normativ.kontur.ru/document?moduleid=1&amp;documentid=222072#l1" TargetMode="External"/><Relationship Id="rId180" Type="http://schemas.openxmlformats.org/officeDocument/2006/relationships/hyperlink" Target="https://normativ.kontur.ru/document?moduleid=1&amp;documentid=168905#l22" TargetMode="External"/><Relationship Id="rId210" Type="http://schemas.openxmlformats.org/officeDocument/2006/relationships/hyperlink" Target="https://normativ.kontur.ru/document?moduleid=1&amp;documentid=208273#l151" TargetMode="External"/><Relationship Id="rId215" Type="http://schemas.openxmlformats.org/officeDocument/2006/relationships/hyperlink" Target="https://normativ.kontur.ru/document?moduleid=1&amp;documentid=266766#l392" TargetMode="External"/><Relationship Id="rId236" Type="http://schemas.openxmlformats.org/officeDocument/2006/relationships/hyperlink" Target="https://normativ.kontur.ru/document?moduleid=1&amp;documentid=266766#l231" TargetMode="External"/><Relationship Id="rId257" Type="http://schemas.openxmlformats.org/officeDocument/2006/relationships/hyperlink" Target="https://normativ.kontur.ru/document?moduleid=1&amp;documentid=215142#l3" TargetMode="External"/><Relationship Id="rId278" Type="http://schemas.openxmlformats.org/officeDocument/2006/relationships/hyperlink" Target="https://normativ.kontur.ru/document?moduleid=1&amp;documentid=402409#l1" TargetMode="External"/><Relationship Id="rId26" Type="http://schemas.openxmlformats.org/officeDocument/2006/relationships/hyperlink" Target="https://normativ.kontur.ru/document?moduleid=1&amp;documentid=411527#l2295" TargetMode="External"/><Relationship Id="rId231" Type="http://schemas.openxmlformats.org/officeDocument/2006/relationships/hyperlink" Target="https://normativ.kontur.ru/document?moduleId=1&amp;documentId=439456#l1136" TargetMode="External"/><Relationship Id="rId252" Type="http://schemas.openxmlformats.org/officeDocument/2006/relationships/hyperlink" Target="https://normativ.kontur.ru/document?moduleid=1&amp;documentid=266766#l231" TargetMode="External"/><Relationship Id="rId273" Type="http://schemas.openxmlformats.org/officeDocument/2006/relationships/hyperlink" Target="https://normativ.kontur.ru/document?moduleid=1&amp;documentid=66555#l37" TargetMode="External"/><Relationship Id="rId294" Type="http://schemas.openxmlformats.org/officeDocument/2006/relationships/hyperlink" Target="https://normativ.kontur.ru/document?moduleid=1&amp;documentid=285773#l9" TargetMode="External"/><Relationship Id="rId308" Type="http://schemas.openxmlformats.org/officeDocument/2006/relationships/hyperlink" Target="https://normativ.kontur.ru/document?moduleid=1&amp;documentid=200996#l33" TargetMode="External"/><Relationship Id="rId329" Type="http://schemas.openxmlformats.org/officeDocument/2006/relationships/hyperlink" Target="https://normativ.kontur.ru/document?moduleId=1&amp;documentId=439456#l1123" TargetMode="External"/><Relationship Id="rId47" Type="http://schemas.openxmlformats.org/officeDocument/2006/relationships/hyperlink" Target="https://normativ.kontur.ru/document?moduleid=1&amp;documentid=283444#l0" TargetMode="External"/><Relationship Id="rId68" Type="http://schemas.openxmlformats.org/officeDocument/2006/relationships/hyperlink" Target="https://normativ.kontur.ru/document?moduleid=1&amp;documentid=379884#l0" TargetMode="External"/><Relationship Id="rId89" Type="http://schemas.openxmlformats.org/officeDocument/2006/relationships/hyperlink" Target="https://normativ.kontur.ru/document?moduleid=1&amp;documentid=339743#l1" TargetMode="External"/><Relationship Id="rId112" Type="http://schemas.openxmlformats.org/officeDocument/2006/relationships/hyperlink" Target="https://normativ.kontur.ru/document?moduleid=1&amp;documentid=395751#l0" TargetMode="External"/><Relationship Id="rId133" Type="http://schemas.openxmlformats.org/officeDocument/2006/relationships/hyperlink" Target="https://normativ.kontur.ru/document?moduleid=1&amp;documentid=407696#l0" TargetMode="External"/><Relationship Id="rId154" Type="http://schemas.openxmlformats.org/officeDocument/2006/relationships/hyperlink" Target="https://normativ.kontur.ru/document?moduleid=1&amp;documentid=266766#l208" TargetMode="External"/><Relationship Id="rId175" Type="http://schemas.openxmlformats.org/officeDocument/2006/relationships/hyperlink" Target="https://normativ.kontur.ru/document?moduleid=1&amp;documentid=66555#l16" TargetMode="External"/><Relationship Id="rId196" Type="http://schemas.openxmlformats.org/officeDocument/2006/relationships/hyperlink" Target="https://normativ.kontur.ru/document?moduleid=1&amp;documentid=379884#l2" TargetMode="External"/><Relationship Id="rId200" Type="http://schemas.openxmlformats.org/officeDocument/2006/relationships/hyperlink" Target="https://normativ.kontur.ru/document?moduleid=1&amp;documentid=190636#l0" TargetMode="External"/><Relationship Id="rId16" Type="http://schemas.openxmlformats.org/officeDocument/2006/relationships/hyperlink" Target="https://normativ.kontur.ru/document?moduleid=1&amp;documentid=88314#l0" TargetMode="External"/><Relationship Id="rId221" Type="http://schemas.openxmlformats.org/officeDocument/2006/relationships/hyperlink" Target="https://normativ.kontur.ru/document?moduleid=1&amp;documentid=339743#l10" TargetMode="External"/><Relationship Id="rId242" Type="http://schemas.openxmlformats.org/officeDocument/2006/relationships/hyperlink" Target="https://normativ.kontur.ru/document?moduleid=1&amp;documentid=411985#l343" TargetMode="External"/><Relationship Id="rId263" Type="http://schemas.openxmlformats.org/officeDocument/2006/relationships/hyperlink" Target="https://normativ.kontur.ru/document?moduleid=1&amp;documentid=210262#l4" TargetMode="External"/><Relationship Id="rId284" Type="http://schemas.openxmlformats.org/officeDocument/2006/relationships/hyperlink" Target="https://normativ.kontur.ru/document?moduleid=1&amp;documentid=88314#l142" TargetMode="External"/><Relationship Id="rId319" Type="http://schemas.openxmlformats.org/officeDocument/2006/relationships/hyperlink" Target="https://normativ.kontur.ru/document?moduleId=1&amp;documentId=439456#l170" TargetMode="External"/><Relationship Id="rId37" Type="http://schemas.openxmlformats.org/officeDocument/2006/relationships/hyperlink" Target="https://normativ.kontur.ru/document?moduleid=1&amp;documentid=217633#l0" TargetMode="External"/><Relationship Id="rId58" Type="http://schemas.openxmlformats.org/officeDocument/2006/relationships/hyperlink" Target="https://normativ.kontur.ru/document?moduleid=1&amp;documentid=309199#l0" TargetMode="External"/><Relationship Id="rId79" Type="http://schemas.openxmlformats.org/officeDocument/2006/relationships/hyperlink" Target="https://normativ.kontur.ru/document?moduleid=1&amp;documentid=396298#l758" TargetMode="External"/><Relationship Id="rId102" Type="http://schemas.openxmlformats.org/officeDocument/2006/relationships/hyperlink" Target="https://normativ.kontur.ru/document?moduleid=1&amp;documentid=89702#l302" TargetMode="External"/><Relationship Id="rId123" Type="http://schemas.openxmlformats.org/officeDocument/2006/relationships/hyperlink" Target="https://normativ.kontur.ru/document?moduleid=1&amp;documentid=396298#l758" TargetMode="External"/><Relationship Id="rId144" Type="http://schemas.openxmlformats.org/officeDocument/2006/relationships/hyperlink" Target="https://normativ.kontur.ru/document?moduleid=1&amp;documentid=423669#l27" TargetMode="External"/><Relationship Id="rId330" Type="http://schemas.openxmlformats.org/officeDocument/2006/relationships/hyperlink" Target="https://normativ.kontur.ru/document?moduleId=1&amp;documentId=439456#l1123" TargetMode="External"/><Relationship Id="rId90" Type="http://schemas.openxmlformats.org/officeDocument/2006/relationships/hyperlink" Target="https://normativ.kontur.ru/document?moduleid=1&amp;documentid=396298#l758" TargetMode="External"/><Relationship Id="rId165" Type="http://schemas.openxmlformats.org/officeDocument/2006/relationships/hyperlink" Target="https://normativ.kontur.ru/document?moduleid=1&amp;documentid=266766#l212" TargetMode="External"/><Relationship Id="rId186" Type="http://schemas.openxmlformats.org/officeDocument/2006/relationships/hyperlink" Target="https://normativ.kontur.ru/document?moduleid=1&amp;documentid=439055#l731" TargetMode="External"/><Relationship Id="rId211" Type="http://schemas.openxmlformats.org/officeDocument/2006/relationships/hyperlink" Target="https://normativ.kontur.ru/document?moduleid=1&amp;documentid=208273#l151" TargetMode="External"/><Relationship Id="rId232" Type="http://schemas.openxmlformats.org/officeDocument/2006/relationships/hyperlink" Target="https://normativ.kontur.ru/document?moduleid=1&amp;documentid=304175#l120" TargetMode="External"/><Relationship Id="rId253" Type="http://schemas.openxmlformats.org/officeDocument/2006/relationships/hyperlink" Target="https://normativ.kontur.ru/document?moduleid=1&amp;documentid=396298#l779" TargetMode="External"/><Relationship Id="rId274" Type="http://schemas.openxmlformats.org/officeDocument/2006/relationships/hyperlink" Target="https://normativ.kontur.ru/document?moduleid=1&amp;documentid=290013#l1" TargetMode="External"/><Relationship Id="rId295" Type="http://schemas.openxmlformats.org/officeDocument/2006/relationships/hyperlink" Target="https://normativ.kontur.ru/document?moduleid=1&amp;documentid=349474#l16" TargetMode="External"/><Relationship Id="rId309" Type="http://schemas.openxmlformats.org/officeDocument/2006/relationships/hyperlink" Target="https://normativ.kontur.ru/document?moduleid=1&amp;documentid=412786#l0" TargetMode="External"/><Relationship Id="rId27" Type="http://schemas.openxmlformats.org/officeDocument/2006/relationships/hyperlink" Target="https://normativ.kontur.ru/document?moduleid=1&amp;documentid=168905#l0" TargetMode="External"/><Relationship Id="rId48" Type="http://schemas.openxmlformats.org/officeDocument/2006/relationships/hyperlink" Target="https://normativ.kontur.ru/document?moduleid=1&amp;documentid=265105#l0" TargetMode="External"/><Relationship Id="rId69" Type="http://schemas.openxmlformats.org/officeDocument/2006/relationships/hyperlink" Target="https://normativ.kontur.ru/document?moduleid=1&amp;documentid=387770#l4" TargetMode="External"/><Relationship Id="rId113" Type="http://schemas.openxmlformats.org/officeDocument/2006/relationships/hyperlink" Target="https://normativ.kontur.ru/document?moduleid=1&amp;documentid=339743#l2" TargetMode="External"/><Relationship Id="rId134" Type="http://schemas.openxmlformats.org/officeDocument/2006/relationships/hyperlink" Target="https://normativ.kontur.ru/document?moduleid=1&amp;documentid=423669#l24" TargetMode="External"/><Relationship Id="rId320" Type="http://schemas.openxmlformats.org/officeDocument/2006/relationships/hyperlink" Target="https://normativ.kontur.ru/document?moduleId=1&amp;documentId=439456#l62" TargetMode="External"/><Relationship Id="rId80" Type="http://schemas.openxmlformats.org/officeDocument/2006/relationships/hyperlink" Target="https://normativ.kontur.ru/document?moduleid=1&amp;documentid=396298#l758" TargetMode="External"/><Relationship Id="rId155" Type="http://schemas.openxmlformats.org/officeDocument/2006/relationships/hyperlink" Target="https://normativ.kontur.ru/document?moduleid=1&amp;documentid=266766#l208" TargetMode="External"/><Relationship Id="rId176" Type="http://schemas.openxmlformats.org/officeDocument/2006/relationships/hyperlink" Target="https://normativ.kontur.ru/document?moduleid=1&amp;documentid=396298#l765" TargetMode="External"/><Relationship Id="rId197" Type="http://schemas.openxmlformats.org/officeDocument/2006/relationships/hyperlink" Target="https://normativ.kontur.ru/document?moduleid=1&amp;documentid=304175#l120" TargetMode="External"/><Relationship Id="rId201" Type="http://schemas.openxmlformats.org/officeDocument/2006/relationships/hyperlink" Target="https://normativ.kontur.ru/document?moduleid=1&amp;documentid=285768#l47" TargetMode="External"/><Relationship Id="rId222" Type="http://schemas.openxmlformats.org/officeDocument/2006/relationships/hyperlink" Target="https://normativ.kontur.ru/document?moduleid=1&amp;documentid=339743#l6" TargetMode="External"/><Relationship Id="rId243" Type="http://schemas.openxmlformats.org/officeDocument/2006/relationships/hyperlink" Target="https://normativ.kontur.ru/document?moduleid=1&amp;documentid=302272#l5" TargetMode="External"/><Relationship Id="rId264" Type="http://schemas.openxmlformats.org/officeDocument/2006/relationships/hyperlink" Target="https://normativ.kontur.ru/document?moduleid=1&amp;documentid=266766#l231" TargetMode="External"/><Relationship Id="rId285" Type="http://schemas.openxmlformats.org/officeDocument/2006/relationships/hyperlink" Target="https://normativ.kontur.ru/document?moduleid=1&amp;documentid=411656#l34" TargetMode="External"/><Relationship Id="rId17" Type="http://schemas.openxmlformats.org/officeDocument/2006/relationships/hyperlink" Target="https://normativ.kontur.ru/document?moduleid=1&amp;documentid=89702#l0" TargetMode="External"/><Relationship Id="rId38" Type="http://schemas.openxmlformats.org/officeDocument/2006/relationships/hyperlink" Target="https://normativ.kontur.ru/document?moduleid=1&amp;documentid=215142#l0" TargetMode="External"/><Relationship Id="rId59" Type="http://schemas.openxmlformats.org/officeDocument/2006/relationships/hyperlink" Target="https://normativ.kontur.ru/document?moduleid=1&amp;documentid=309323#l0" TargetMode="External"/><Relationship Id="rId103" Type="http://schemas.openxmlformats.org/officeDocument/2006/relationships/hyperlink" Target="https://normativ.kontur.ru/document?moduleid=1&amp;documentid=266766#l295" TargetMode="External"/><Relationship Id="rId124" Type="http://schemas.openxmlformats.org/officeDocument/2006/relationships/hyperlink" Target="https://normativ.kontur.ru/document?moduleid=1&amp;documentid=396298#l758" TargetMode="External"/><Relationship Id="rId310" Type="http://schemas.openxmlformats.org/officeDocument/2006/relationships/hyperlink" Target="https://normativ.kontur.ru/document?moduleid=1&amp;documentid=200996#l33" TargetMode="External"/><Relationship Id="rId70" Type="http://schemas.openxmlformats.org/officeDocument/2006/relationships/hyperlink" Target="https://normativ.kontur.ru/document?moduleid=1&amp;documentid=392026#l0" TargetMode="External"/><Relationship Id="rId91" Type="http://schemas.openxmlformats.org/officeDocument/2006/relationships/hyperlink" Target="https://normativ.kontur.ru/document?moduleid=1&amp;documentid=396298#l758" TargetMode="External"/><Relationship Id="rId145" Type="http://schemas.openxmlformats.org/officeDocument/2006/relationships/hyperlink" Target="https://normativ.kontur.ru/document?moduleid=1&amp;documentid=423669#l27" TargetMode="External"/><Relationship Id="rId166" Type="http://schemas.openxmlformats.org/officeDocument/2006/relationships/hyperlink" Target="https://normativ.kontur.ru/document?moduleid=1&amp;documentid=66555#l13" TargetMode="External"/><Relationship Id="rId187" Type="http://schemas.openxmlformats.org/officeDocument/2006/relationships/hyperlink" Target="https://normativ.kontur.ru/document?moduleid=1&amp;documentid=396298#l765" TargetMode="External"/><Relationship Id="rId331" Type="http://schemas.openxmlformats.org/officeDocument/2006/relationships/hyperlink" Target="https://normativ.kontur.ru/document?moduleId=1&amp;documentId=439456#l89" TargetMode="External"/><Relationship Id="rId1" Type="http://schemas.openxmlformats.org/officeDocument/2006/relationships/styles" Target="styles.xml"/><Relationship Id="rId212" Type="http://schemas.openxmlformats.org/officeDocument/2006/relationships/hyperlink" Target="https://normativ.kontur.ru/document?moduleid=1&amp;documentid=208273#l151" TargetMode="External"/><Relationship Id="rId233" Type="http://schemas.openxmlformats.org/officeDocument/2006/relationships/hyperlink" Target="https://normativ.kontur.ru/document?moduleid=1&amp;documentid=266766#l231" TargetMode="External"/><Relationship Id="rId254" Type="http://schemas.openxmlformats.org/officeDocument/2006/relationships/hyperlink" Target="https://normativ.kontur.ru/document?moduleid=1&amp;documentid=266766#l231" TargetMode="External"/><Relationship Id="rId28" Type="http://schemas.openxmlformats.org/officeDocument/2006/relationships/hyperlink" Target="https://normativ.kontur.ru/document?moduleid=1&amp;documentid=411655#l0" TargetMode="External"/><Relationship Id="rId49" Type="http://schemas.openxmlformats.org/officeDocument/2006/relationships/hyperlink" Target="https://normativ.kontur.ru/document?moduleid=1&amp;documentid=285768#l0" TargetMode="External"/><Relationship Id="rId114" Type="http://schemas.openxmlformats.org/officeDocument/2006/relationships/hyperlink" Target="https://normativ.kontur.ru/document?moduleid=1&amp;documentid=428702#l0" TargetMode="External"/><Relationship Id="rId275" Type="http://schemas.openxmlformats.org/officeDocument/2006/relationships/hyperlink" Target="https://normativ.kontur.ru/document?moduleid=1&amp;documentid=290013#l1" TargetMode="External"/><Relationship Id="rId296" Type="http://schemas.openxmlformats.org/officeDocument/2006/relationships/hyperlink" Target="https://normativ.kontur.ru/document?moduleid=1&amp;documentid=349474#l16" TargetMode="External"/><Relationship Id="rId300" Type="http://schemas.openxmlformats.org/officeDocument/2006/relationships/hyperlink" Target="https://normativ.kontur.ru/document?moduleid=1&amp;documentid=396298#l779" TargetMode="External"/><Relationship Id="rId60" Type="http://schemas.openxmlformats.org/officeDocument/2006/relationships/hyperlink" Target="https://normativ.kontur.ru/document?moduleid=1&amp;documentid=317891#l0" TargetMode="External"/><Relationship Id="rId81" Type="http://schemas.openxmlformats.org/officeDocument/2006/relationships/hyperlink" Target="https://normativ.kontur.ru/document?moduleid=1&amp;documentid=396298#l758" TargetMode="External"/><Relationship Id="rId135" Type="http://schemas.openxmlformats.org/officeDocument/2006/relationships/hyperlink" Target="https://normativ.kontur.ru/document?moduleid=1&amp;documentid=396298#l758" TargetMode="External"/><Relationship Id="rId156" Type="http://schemas.openxmlformats.org/officeDocument/2006/relationships/hyperlink" Target="https://normativ.kontur.ru/document?moduleid=1&amp;documentid=266766#l212" TargetMode="External"/><Relationship Id="rId177" Type="http://schemas.openxmlformats.org/officeDocument/2006/relationships/hyperlink" Target="https://normativ.kontur.ru/document?moduleid=1&amp;documentid=396298#l765" TargetMode="External"/><Relationship Id="rId198" Type="http://schemas.openxmlformats.org/officeDocument/2006/relationships/hyperlink" Target="https://normativ.kontur.ru/document?moduleid=1&amp;documentid=168905#l22" TargetMode="External"/><Relationship Id="rId321" Type="http://schemas.openxmlformats.org/officeDocument/2006/relationships/hyperlink" Target="https://normativ.kontur.ru/document?moduleId=1&amp;documentId=439456#l1037" TargetMode="External"/><Relationship Id="rId202" Type="http://schemas.openxmlformats.org/officeDocument/2006/relationships/hyperlink" Target="https://normativ.kontur.ru/document?moduleid=1&amp;documentid=190636#l0" TargetMode="External"/><Relationship Id="rId223" Type="http://schemas.openxmlformats.org/officeDocument/2006/relationships/hyperlink" Target="https://normativ.kontur.ru/document?moduleid=1&amp;documentid=339743#l6" TargetMode="External"/><Relationship Id="rId244" Type="http://schemas.openxmlformats.org/officeDocument/2006/relationships/hyperlink" Target="https://normativ.kontur.ru/document?moduleid=1&amp;documentid=411985#l343" TargetMode="External"/><Relationship Id="rId18" Type="http://schemas.openxmlformats.org/officeDocument/2006/relationships/hyperlink" Target="https://normativ.kontur.ru/document?moduleid=1&amp;documentid=423801#l0" TargetMode="External"/><Relationship Id="rId39" Type="http://schemas.openxmlformats.org/officeDocument/2006/relationships/hyperlink" Target="https://normativ.kontur.ru/document?moduleid=1&amp;documentid=215135#l0" TargetMode="External"/><Relationship Id="rId265" Type="http://schemas.openxmlformats.org/officeDocument/2006/relationships/hyperlink" Target="https://normativ.kontur.ru/document?moduleid=1&amp;documentid=69828#l331" TargetMode="External"/><Relationship Id="rId286" Type="http://schemas.openxmlformats.org/officeDocument/2006/relationships/hyperlink" Target="https://normativ.kontur.ru/document?moduleid=1&amp;documentid=217633#l469" TargetMode="External"/><Relationship Id="rId50" Type="http://schemas.openxmlformats.org/officeDocument/2006/relationships/hyperlink" Target="https://normativ.kontur.ru/document?moduleid=1&amp;documentid=285773#l0" TargetMode="External"/><Relationship Id="rId104" Type="http://schemas.openxmlformats.org/officeDocument/2006/relationships/hyperlink" Target="https://normativ.kontur.ru/document?moduleid=1&amp;documentid=423800#l1" TargetMode="External"/><Relationship Id="rId125" Type="http://schemas.openxmlformats.org/officeDocument/2006/relationships/hyperlink" Target="https://normativ.kontur.ru/document?moduleid=1&amp;documentid=266766#l208" TargetMode="External"/><Relationship Id="rId146" Type="http://schemas.openxmlformats.org/officeDocument/2006/relationships/hyperlink" Target="https://normativ.kontur.ru/document?moduleid=1&amp;documentid=423669#l28" TargetMode="External"/><Relationship Id="rId167" Type="http://schemas.openxmlformats.org/officeDocument/2006/relationships/hyperlink" Target="https://normativ.kontur.ru/document?moduleid=1&amp;documentid=396298#l758" TargetMode="External"/><Relationship Id="rId188" Type="http://schemas.openxmlformats.org/officeDocument/2006/relationships/hyperlink" Target="https://normativ.kontur.ru/document?moduleid=1&amp;documentid=396298#l765" TargetMode="External"/><Relationship Id="rId311" Type="http://schemas.openxmlformats.org/officeDocument/2006/relationships/hyperlink" Target="https://normativ.kontur.ru/document?moduleid=1&amp;documentid=426323#l0" TargetMode="External"/><Relationship Id="rId332" Type="http://schemas.openxmlformats.org/officeDocument/2006/relationships/hyperlink" Target="https://normativ.kontur.ru/document?moduleId=1&amp;documentId=439456#l107" TargetMode="External"/><Relationship Id="rId71" Type="http://schemas.openxmlformats.org/officeDocument/2006/relationships/hyperlink" Target="https://normativ.kontur.ru/document?moduleid=1&amp;documentid=393776#l0" TargetMode="External"/><Relationship Id="rId92" Type="http://schemas.openxmlformats.org/officeDocument/2006/relationships/hyperlink" Target="https://normativ.kontur.ru/document?moduleid=1&amp;documentid=396298#l758" TargetMode="External"/><Relationship Id="rId213" Type="http://schemas.openxmlformats.org/officeDocument/2006/relationships/hyperlink" Target="https://normativ.kontur.ru/document?moduleid=1&amp;documentid=235465#l4" TargetMode="External"/><Relationship Id="rId234" Type="http://schemas.openxmlformats.org/officeDocument/2006/relationships/hyperlink" Target="https://normativ.kontur.ru/document?moduleid=1&amp;documentid=283444#l18"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04080#l0" TargetMode="External"/><Relationship Id="rId255" Type="http://schemas.openxmlformats.org/officeDocument/2006/relationships/hyperlink" Target="https://normativ.kontur.ru/document?moduleid=1&amp;documentid=266766#l231" TargetMode="External"/><Relationship Id="rId276" Type="http://schemas.openxmlformats.org/officeDocument/2006/relationships/hyperlink" Target="https://normativ.kontur.ru/document?moduleid=1&amp;documentid=396298#l779" TargetMode="External"/><Relationship Id="rId297" Type="http://schemas.openxmlformats.org/officeDocument/2006/relationships/hyperlink" Target="https://normativ.kontur.ru/document?moduleid=1&amp;documentid=349474#l16" TargetMode="External"/><Relationship Id="rId40" Type="http://schemas.openxmlformats.org/officeDocument/2006/relationships/hyperlink" Target="https://normativ.kontur.ru/document?moduleid=1&amp;documentid=395894#l0" TargetMode="External"/><Relationship Id="rId115" Type="http://schemas.openxmlformats.org/officeDocument/2006/relationships/hyperlink" Target="https://normativ.kontur.ru/document?moduleid=1&amp;documentid=309323#l20" TargetMode="External"/><Relationship Id="rId136" Type="http://schemas.openxmlformats.org/officeDocument/2006/relationships/hyperlink" Target="https://normativ.kontur.ru/document?moduleid=1&amp;documentid=423669#l24" TargetMode="External"/><Relationship Id="rId157" Type="http://schemas.openxmlformats.org/officeDocument/2006/relationships/hyperlink" Target="https://normativ.kontur.ru/document?moduleid=1&amp;documentid=339743#l23" TargetMode="External"/><Relationship Id="rId178" Type="http://schemas.openxmlformats.org/officeDocument/2006/relationships/hyperlink" Target="https://normativ.kontur.ru/document?moduleid=1&amp;documentid=396298#l765" TargetMode="External"/><Relationship Id="rId301" Type="http://schemas.openxmlformats.org/officeDocument/2006/relationships/hyperlink" Target="https://normativ.kontur.ru/document?moduleid=1&amp;documentid=396298#l779" TargetMode="External"/><Relationship Id="rId322" Type="http://schemas.openxmlformats.org/officeDocument/2006/relationships/hyperlink" Target="https://normativ.kontur.ru/document?moduleId=1&amp;documentId=439456#l1174" TargetMode="External"/><Relationship Id="rId61" Type="http://schemas.openxmlformats.org/officeDocument/2006/relationships/hyperlink" Target="https://normativ.kontur.ru/document?moduleid=1&amp;documentid=339743#l0" TargetMode="External"/><Relationship Id="rId82" Type="http://schemas.openxmlformats.org/officeDocument/2006/relationships/hyperlink" Target="https://normativ.kontur.ru/document?moduleid=1&amp;documentid=357694#l0" TargetMode="External"/><Relationship Id="rId199" Type="http://schemas.openxmlformats.org/officeDocument/2006/relationships/hyperlink" Target="https://normativ.kontur.ru/document?moduleid=1&amp;documentid=266766#l217" TargetMode="External"/><Relationship Id="rId203" Type="http://schemas.openxmlformats.org/officeDocument/2006/relationships/hyperlink" Target="https://normativ.kontur.ru/document?moduleid=1&amp;documentid=396298#l765" TargetMode="External"/><Relationship Id="rId19" Type="http://schemas.openxmlformats.org/officeDocument/2006/relationships/hyperlink" Target="https://normativ.kontur.ru/document?moduleid=1&amp;documentid=118681#l0" TargetMode="External"/><Relationship Id="rId224" Type="http://schemas.openxmlformats.org/officeDocument/2006/relationships/hyperlink" Target="https://normativ.kontur.ru/document?moduleid=1&amp;documentid=339743#l9" TargetMode="External"/><Relationship Id="rId245" Type="http://schemas.openxmlformats.org/officeDocument/2006/relationships/hyperlink" Target="https://normativ.kontur.ru/document?moduleid=1&amp;documentid=411985#l343" TargetMode="External"/><Relationship Id="rId266" Type="http://schemas.openxmlformats.org/officeDocument/2006/relationships/hyperlink" Target="https://normativ.kontur.ru/document?moduleid=1&amp;documentid=396298#l779" TargetMode="External"/><Relationship Id="rId287" Type="http://schemas.openxmlformats.org/officeDocument/2006/relationships/hyperlink" Target="https://normativ.kontur.ru/document?moduleid=1&amp;documentid=411656#l34" TargetMode="External"/><Relationship Id="rId30" Type="http://schemas.openxmlformats.org/officeDocument/2006/relationships/hyperlink" Target="https://normativ.kontur.ru/document?moduleid=1&amp;documentid=189030#l0" TargetMode="External"/><Relationship Id="rId105" Type="http://schemas.openxmlformats.org/officeDocument/2006/relationships/hyperlink" Target="https://normativ.kontur.ru/document?moduleid=1&amp;documentid=411655#l114" TargetMode="External"/><Relationship Id="rId126" Type="http://schemas.openxmlformats.org/officeDocument/2006/relationships/hyperlink" Target="https://normativ.kontur.ru/document?moduleid=1&amp;documentid=66555#l4" TargetMode="External"/><Relationship Id="rId147" Type="http://schemas.openxmlformats.org/officeDocument/2006/relationships/hyperlink" Target="https://normativ.kontur.ru/document?moduleid=1&amp;documentid=423669#l28" TargetMode="External"/><Relationship Id="rId168" Type="http://schemas.openxmlformats.org/officeDocument/2006/relationships/hyperlink" Target="https://normativ.kontur.ru/document?moduleid=1&amp;documentid=266766#l212" TargetMode="External"/><Relationship Id="rId312" Type="http://schemas.openxmlformats.org/officeDocument/2006/relationships/hyperlink" Target="https://normativ.kontur.ru/document?moduleid=1&amp;documentid=339744#l2" TargetMode="External"/><Relationship Id="rId333" Type="http://schemas.openxmlformats.org/officeDocument/2006/relationships/hyperlink" Target="https://normativ.kontur.ru/document?moduleId=1&amp;documentId=439456#l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20483</Words>
  <Characters>116757</Characters>
  <Application>Microsoft Office Word</Application>
  <DocSecurity>0</DocSecurity>
  <Lines>972</Lines>
  <Paragraphs>273</Paragraphs>
  <ScaleCrop>false</ScaleCrop>
  <Company/>
  <LinksUpToDate>false</LinksUpToDate>
  <CharactersWithSpaces>136967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2023-06-01T10:55:00Z</dcterms:created>
  <dcterms:modified xsi:type="dcterms:W3CDTF">2023-06-01T10:55:00Z</dcterms:modified>
</cp:coreProperties>
</file>