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1296"/>
        <w:gridCol w:w="2051"/>
        <w:gridCol w:w="2216"/>
        <w:gridCol w:w="2155"/>
        <w:gridCol w:w="3092"/>
        <w:gridCol w:w="2475"/>
        <w:gridCol w:w="1666"/>
        <w:gridCol w:w="567"/>
      </w:tblGrid>
      <w:tr w:rsidR="00A40FCB" w:rsidRPr="00BD21BB" w:rsidTr="00A71AFE">
        <w:trPr>
          <w:trHeight w:val="315"/>
        </w:trPr>
        <w:tc>
          <w:tcPr>
            <w:tcW w:w="500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A40FCB" w:rsidRPr="00BD21BB" w:rsidRDefault="00A40FCB">
            <w:pPr>
              <w:rPr>
                <w:sz w:val="20"/>
                <w:szCs w:val="20"/>
              </w:rPr>
            </w:pPr>
          </w:p>
        </w:tc>
      </w:tr>
      <w:tr w:rsidR="00A40FCB" w:rsidRPr="00BD21BB" w:rsidTr="00881EFB">
        <w:trPr>
          <w:trHeight w:val="1025"/>
        </w:trPr>
        <w:tc>
          <w:tcPr>
            <w:tcW w:w="16018" w:type="dxa"/>
            <w:gridSpan w:val="9"/>
            <w:noWrap/>
            <w:vAlign w:val="center"/>
            <w:hideMark/>
          </w:tcPr>
          <w:p w:rsidR="00590663" w:rsidRPr="00881EFB" w:rsidRDefault="00590663" w:rsidP="00590663">
            <w:pPr>
              <w:spacing w:after="200"/>
              <w:contextualSpacing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881EF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Реестр проверок в БУ «Сургутский районный центр социальной адаптации» </w:t>
            </w:r>
          </w:p>
          <w:p w:rsidR="00A40FCB" w:rsidRPr="00590663" w:rsidRDefault="00590663" w:rsidP="00590663">
            <w:pPr>
              <w:spacing w:after="20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81EF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за 9 месяцев 2023</w:t>
            </w:r>
          </w:p>
        </w:tc>
      </w:tr>
      <w:tr w:rsidR="00881EFB" w:rsidRPr="00881EFB" w:rsidTr="00881EFB">
        <w:trPr>
          <w:gridAfter w:val="1"/>
          <w:wAfter w:w="567" w:type="dxa"/>
          <w:trHeight w:val="19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Наименование контрольно-надзорного органа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Основания для проведения плановой или внеплановой проверки (реквизиты документа о проведении проверки)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>Реквизиты акта проверки, предписания, представления, указания и др.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1EFB">
              <w:rPr>
                <w:b/>
                <w:color w:val="000000"/>
                <w:sz w:val="20"/>
                <w:szCs w:val="20"/>
              </w:rPr>
              <w:t xml:space="preserve">Краткое содержание выявленных нарушений с указанием НПА </w:t>
            </w:r>
          </w:p>
        </w:tc>
      </w:tr>
      <w:tr w:rsidR="00881EFB" w:rsidRPr="00881EFB" w:rsidTr="00881EFB">
        <w:trPr>
          <w:gridAfter w:val="1"/>
          <w:wAfter w:w="567" w:type="dxa"/>
          <w:trHeight w:val="29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B" w:rsidRPr="00881EFB" w:rsidRDefault="00881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квартал</w:t>
            </w:r>
          </w:p>
        </w:tc>
      </w:tr>
      <w:tr w:rsidR="00881EFB" w:rsidRPr="00881EFB" w:rsidTr="00881EFB">
        <w:trPr>
          <w:gridAfter w:val="1"/>
          <w:wAfter w:w="567" w:type="dxa"/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FC2AAB">
            <w:pPr>
              <w:rPr>
                <w:sz w:val="20"/>
                <w:szCs w:val="20"/>
              </w:rPr>
            </w:pPr>
            <w:r w:rsidRPr="00881EFB">
              <w:rPr>
                <w:sz w:val="20"/>
                <w:szCs w:val="20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9C25DF">
            <w:pPr>
              <w:rPr>
                <w:b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16.02.2023-</w:t>
            </w:r>
            <w:r w:rsidRPr="00881EFB">
              <w:rPr>
                <w:sz w:val="20"/>
                <w:szCs w:val="20"/>
              </w:rPr>
              <w:t>15.03.2023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b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 xml:space="preserve">Прокуратура </w:t>
            </w:r>
            <w:proofErr w:type="spellStart"/>
            <w:r w:rsidRPr="00881EFB">
              <w:rPr>
                <w:bCs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881EFB">
              <w:rPr>
                <w:bCs/>
                <w:color w:val="000000"/>
                <w:sz w:val="20"/>
                <w:szCs w:val="20"/>
              </w:rPr>
              <w:t xml:space="preserve"> района 16.02.2023Ханты-Мансийского автономного округа – Югры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sz w:val="20"/>
                <w:szCs w:val="20"/>
              </w:rPr>
            </w:pPr>
            <w:r w:rsidRPr="00881EFB">
              <w:rPr>
                <w:bCs/>
                <w:sz w:val="20"/>
                <w:szCs w:val="20"/>
              </w:rPr>
              <w:t xml:space="preserve">Требование Прокуратуры </w:t>
            </w:r>
            <w:proofErr w:type="spellStart"/>
            <w:r w:rsidRPr="00881EFB">
              <w:rPr>
                <w:bCs/>
                <w:sz w:val="20"/>
                <w:szCs w:val="20"/>
              </w:rPr>
              <w:t>Сургутского</w:t>
            </w:r>
            <w:proofErr w:type="spellEnd"/>
            <w:r w:rsidRPr="00881EFB">
              <w:rPr>
                <w:bCs/>
                <w:sz w:val="20"/>
                <w:szCs w:val="20"/>
              </w:rPr>
              <w:t xml:space="preserve"> района Ханты-Мансийского автономного округа – Югры от 14.02.2023 № 03-04-2023/224-23-20711017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b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 xml:space="preserve">Представление прокуратуры </w:t>
            </w:r>
            <w:proofErr w:type="spellStart"/>
            <w:r w:rsidRPr="00881EFB">
              <w:rPr>
                <w:bCs/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881EFB">
              <w:rPr>
                <w:bCs/>
                <w:color w:val="000000"/>
                <w:sz w:val="20"/>
                <w:szCs w:val="20"/>
              </w:rPr>
              <w:t xml:space="preserve"> района от 27.02.2023 № 03-02-2023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«Милосердия» при жилых комнатах отсутствуют санузлы, что не соответствует п.9.9.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«Милосердия» мужской туалет не оборудован кабинками,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«Милосердия» в туалетах отсутствуют сиденья на унитазы, частично отсутствуют держатели для туалетной бумаги,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«Милосердия» отсутствуют ограждающие устройства отопительных приборов, что не соответствует п.9.13.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социальной адаптации в каждой комнате установлены по две, три 2-х ярусной кровати, что не соответствует п.9.23.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социальной адаптации в туалетах отсутствуют двери у кабинок, что не соответствует п.9.25.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>. В отделении социальной адаптации при жилых комнатах отсутствуют санузлы, что не соответствует п.9.9.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r w:rsidRPr="00881EFB">
              <w:rPr>
                <w:bCs/>
                <w:color w:val="000000"/>
                <w:sz w:val="20"/>
                <w:szCs w:val="20"/>
              </w:rPr>
              <w:t xml:space="preserve">. В здании клуба не обеспечено категорирование по классу пожарной безопасности помещения «Камера хранения».  </w:t>
            </w:r>
          </w:p>
        </w:tc>
      </w:tr>
      <w:tr w:rsidR="00881EFB" w:rsidRPr="00881EFB" w:rsidTr="00881EFB">
        <w:trPr>
          <w:gridAfter w:val="1"/>
          <w:wAfter w:w="567" w:type="dxa"/>
          <w:trHeight w:val="316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EFB">
              <w:rPr>
                <w:b/>
                <w:bCs/>
                <w:color w:val="000000"/>
                <w:sz w:val="20"/>
                <w:szCs w:val="20"/>
              </w:rPr>
              <w:lastRenderedPageBreak/>
              <w:t>2 квартал</w:t>
            </w:r>
          </w:p>
        </w:tc>
      </w:tr>
      <w:tr w:rsidR="00881EFB" w:rsidRPr="00881EFB" w:rsidTr="00881EFB">
        <w:trPr>
          <w:gridAfter w:val="1"/>
          <w:wAfter w:w="567" w:type="dxa"/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1EFB" w:rsidRPr="00881EFB" w:rsidTr="00881EFB">
        <w:trPr>
          <w:gridAfter w:val="1"/>
          <w:wAfter w:w="567" w:type="dxa"/>
          <w:trHeight w:val="271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881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EFB">
              <w:rPr>
                <w:b/>
                <w:bCs/>
                <w:color w:val="000000"/>
                <w:sz w:val="20"/>
                <w:szCs w:val="20"/>
              </w:rPr>
              <w:t>3 квартал</w:t>
            </w:r>
          </w:p>
        </w:tc>
      </w:tr>
      <w:tr w:rsidR="00881EFB" w:rsidRPr="00881EFB" w:rsidTr="00881EFB">
        <w:trPr>
          <w:gridAfter w:val="1"/>
          <w:wAfter w:w="567" w:type="dxa"/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FC2AAB">
            <w:pPr>
              <w:rPr>
                <w:sz w:val="20"/>
                <w:szCs w:val="20"/>
              </w:rPr>
            </w:pPr>
            <w:r w:rsidRPr="00881EFB">
              <w:rPr>
                <w:sz w:val="20"/>
                <w:szCs w:val="20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 w:rsidP="009C25DF">
            <w:pPr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sz w:val="20"/>
                <w:szCs w:val="20"/>
              </w:rPr>
              <w:t>17.07.2023- 28.07.2023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sz w:val="20"/>
                <w:szCs w:val="20"/>
              </w:rPr>
              <w:t xml:space="preserve">ОНД и </w:t>
            </w:r>
            <w:proofErr w:type="gramStart"/>
            <w:r w:rsidRPr="00881EFB">
              <w:rPr>
                <w:sz w:val="20"/>
                <w:szCs w:val="20"/>
              </w:rPr>
              <w:t>ПР</w:t>
            </w:r>
            <w:proofErr w:type="gramEnd"/>
            <w:r w:rsidRPr="00881EFB">
              <w:rPr>
                <w:sz w:val="20"/>
                <w:szCs w:val="20"/>
              </w:rPr>
              <w:t xml:space="preserve"> по городу Сургуту УНД и ПР  ГУ МЧС России по ХМАО-Югре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bCs/>
                <w:sz w:val="20"/>
                <w:szCs w:val="20"/>
              </w:rPr>
            </w:pPr>
            <w:r w:rsidRPr="00881EFB">
              <w:rPr>
                <w:sz w:val="20"/>
                <w:szCs w:val="20"/>
              </w:rPr>
              <w:t>№ 2307/171-86/146-П/РВП от 14.07.2023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Pr="00881EFB" w:rsidRDefault="00881EFB">
            <w:pPr>
              <w:rPr>
                <w:bCs/>
                <w:color w:val="000000"/>
                <w:sz w:val="20"/>
                <w:szCs w:val="20"/>
              </w:rPr>
            </w:pPr>
            <w:r w:rsidRPr="00881EFB">
              <w:rPr>
                <w:sz w:val="20"/>
                <w:szCs w:val="20"/>
              </w:rPr>
              <w:t>№ 2307/171-86/146-П/ПВП от 28.07.2023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FB" w:rsidRDefault="00881EFB" w:rsidP="00881EFB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881EFB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881EF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881EFB">
              <w:rPr>
                <w:sz w:val="20"/>
                <w:szCs w:val="20"/>
              </w:rPr>
              <w:t xml:space="preserve"> В здании переданной в аренду АНО «Шаг вперед» расположенной по адресу г. Сургут, ул. Пионерная</w:t>
            </w:r>
            <w:proofErr w:type="gramStart"/>
            <w:r w:rsidRPr="00881EFB">
              <w:rPr>
                <w:sz w:val="20"/>
                <w:szCs w:val="20"/>
              </w:rPr>
              <w:t>.</w:t>
            </w:r>
            <w:proofErr w:type="gramEnd"/>
            <w:r w:rsidRPr="00881EFB">
              <w:rPr>
                <w:sz w:val="20"/>
                <w:szCs w:val="20"/>
              </w:rPr>
              <w:t xml:space="preserve"> </w:t>
            </w:r>
            <w:proofErr w:type="gramStart"/>
            <w:r w:rsidRPr="00881EFB">
              <w:rPr>
                <w:sz w:val="20"/>
                <w:szCs w:val="20"/>
              </w:rPr>
              <w:t>д</w:t>
            </w:r>
            <w:proofErr w:type="gramEnd"/>
            <w:r w:rsidRPr="00881EFB">
              <w:rPr>
                <w:sz w:val="20"/>
                <w:szCs w:val="20"/>
              </w:rPr>
              <w:t xml:space="preserve">ом 2 </w:t>
            </w:r>
            <w:r w:rsidRPr="00881EFB">
              <w:rPr>
                <w:rFonts w:eastAsia="Calibri"/>
                <w:sz w:val="20"/>
                <w:szCs w:val="20"/>
                <w:lang w:eastAsia="en-US"/>
              </w:rPr>
              <w:t>в номерах (жилых комнатах) отсутствуют планы эвакуации на случай пожара</w:t>
            </w:r>
          </w:p>
          <w:p w:rsidR="00881EFB" w:rsidRPr="00881EFB" w:rsidRDefault="00881EFB" w:rsidP="00881EFB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881EF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881EFB">
              <w:rPr>
                <w:sz w:val="20"/>
                <w:szCs w:val="20"/>
              </w:rPr>
              <w:t xml:space="preserve"> В здании переданной в аренду АНО «Шаг вперед» расположенной по адресу г. Сургут, ул. Пионерная</w:t>
            </w:r>
            <w:proofErr w:type="gramStart"/>
            <w:r w:rsidRPr="00881EFB">
              <w:rPr>
                <w:sz w:val="20"/>
                <w:szCs w:val="20"/>
              </w:rPr>
              <w:t>.</w:t>
            </w:r>
            <w:proofErr w:type="gramEnd"/>
            <w:r w:rsidRPr="00881EFB">
              <w:rPr>
                <w:sz w:val="20"/>
                <w:szCs w:val="20"/>
              </w:rPr>
              <w:t xml:space="preserve"> </w:t>
            </w:r>
            <w:proofErr w:type="gramStart"/>
            <w:r w:rsidRPr="00881EFB">
              <w:rPr>
                <w:sz w:val="20"/>
                <w:szCs w:val="20"/>
              </w:rPr>
              <w:t>д</w:t>
            </w:r>
            <w:proofErr w:type="gramEnd"/>
            <w:r w:rsidRPr="00881EFB">
              <w:rPr>
                <w:sz w:val="20"/>
                <w:szCs w:val="20"/>
              </w:rPr>
              <w:t xml:space="preserve">ом 2 </w:t>
            </w:r>
            <w:r w:rsidRPr="00881EFB">
              <w:rPr>
                <w:rFonts w:eastAsia="Calibri"/>
                <w:sz w:val="20"/>
                <w:szCs w:val="20"/>
                <w:lang w:eastAsia="en-US"/>
              </w:rPr>
              <w:t>система противопожарной защиты в случае пожара не обеспечивает автоматическую разблокировку и (или) открывание ворот установленных на проездах и подъездах, а также нахождение их в открытом положении для беспрепятственного проезда пожарной техники.</w:t>
            </w:r>
          </w:p>
          <w:p w:rsidR="00881EFB" w:rsidRPr="00881EFB" w:rsidRDefault="00881EFB" w:rsidP="00881EFB">
            <w:pPr>
              <w:contextualSpacing/>
              <w:rPr>
                <w:sz w:val="20"/>
                <w:szCs w:val="20"/>
              </w:rPr>
            </w:pPr>
            <w:r w:rsidRPr="00881EF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881EFB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881EFB">
              <w:rPr>
                <w:sz w:val="20"/>
                <w:szCs w:val="20"/>
              </w:rPr>
              <w:t>В здании переданной в аренду АНО «Шаг вперед» расположенной по адресу г. Сургут, ул. Пионерная</w:t>
            </w:r>
            <w:proofErr w:type="gramStart"/>
            <w:r w:rsidRPr="00881EFB">
              <w:rPr>
                <w:sz w:val="20"/>
                <w:szCs w:val="20"/>
              </w:rPr>
              <w:t>.</w:t>
            </w:r>
            <w:proofErr w:type="gramEnd"/>
            <w:r w:rsidRPr="00881EFB">
              <w:rPr>
                <w:sz w:val="20"/>
                <w:szCs w:val="20"/>
              </w:rPr>
              <w:t xml:space="preserve"> </w:t>
            </w:r>
            <w:proofErr w:type="gramStart"/>
            <w:r w:rsidRPr="00881EFB">
              <w:rPr>
                <w:sz w:val="20"/>
                <w:szCs w:val="20"/>
              </w:rPr>
              <w:t>д</w:t>
            </w:r>
            <w:proofErr w:type="gramEnd"/>
            <w:r w:rsidRPr="00881EFB">
              <w:rPr>
                <w:sz w:val="20"/>
                <w:szCs w:val="20"/>
              </w:rPr>
              <w:t>ом 2  не обеспечено автоматическое информирование дежурного персонала о возникновении неисправности линий связи между отдельными техническими средствами, входящими в состав установки, что не соответствует  части 5 глава 19 статья 83 Федерального закона от 22.07.2008 № 123-ФЗ «Технический регламент о требованиях пожарной безопасности»,</w:t>
            </w:r>
          </w:p>
          <w:p w:rsidR="00881EFB" w:rsidRPr="00881EFB" w:rsidRDefault="00881EFB" w:rsidP="00881EFB">
            <w:pPr>
              <w:contextualSpacing/>
              <w:jc w:val="both"/>
              <w:rPr>
                <w:sz w:val="20"/>
                <w:szCs w:val="20"/>
              </w:rPr>
            </w:pPr>
            <w:r w:rsidRPr="00881EFB">
              <w:rPr>
                <w:sz w:val="20"/>
                <w:szCs w:val="20"/>
              </w:rPr>
              <w:t xml:space="preserve">Статья 4, статья 6 Федерального закона от 22.07.2008 № 123-ФЗ «Технический регламент о требованиях пожарной безопасности», п. 7.2.8 ГОСТ </w:t>
            </w:r>
            <w:proofErr w:type="gramStart"/>
            <w:r w:rsidRPr="00881EFB">
              <w:rPr>
                <w:sz w:val="20"/>
                <w:szCs w:val="20"/>
              </w:rPr>
              <w:t>Р</w:t>
            </w:r>
            <w:proofErr w:type="gramEnd"/>
            <w:r w:rsidRPr="00881EFB">
              <w:rPr>
                <w:sz w:val="20"/>
                <w:szCs w:val="20"/>
              </w:rPr>
              <w:t xml:space="preserve"> 53.325-2012, п. Б.2.22 ГОСТ Р 59638-2021.</w:t>
            </w:r>
          </w:p>
          <w:p w:rsidR="00881EFB" w:rsidRPr="00881EFB" w:rsidRDefault="00881EFB" w:rsidP="00881EF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EFB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)</w:t>
            </w:r>
            <w:r w:rsidRPr="00881EFB">
              <w:rPr>
                <w:sz w:val="20"/>
                <w:szCs w:val="20"/>
              </w:rPr>
              <w:t xml:space="preserve">. </w:t>
            </w:r>
            <w:r w:rsidRPr="00881EFB">
              <w:rPr>
                <w:rFonts w:eastAsia="Calibri"/>
                <w:sz w:val="20"/>
                <w:szCs w:val="20"/>
                <w:lang w:eastAsia="en-US"/>
              </w:rPr>
              <w:t xml:space="preserve"> В здании переданной в аренду АНО «Шаг вперед» расположенной по адресу г. Сургут, ул. Пионерная. дом 2  не обеспечено однозначное информирование людей о пожаре в течени</w:t>
            </w:r>
            <w:proofErr w:type="gramStart"/>
            <w:r w:rsidRPr="00881EFB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881EFB">
              <w:rPr>
                <w:rFonts w:eastAsia="Calibri"/>
                <w:sz w:val="20"/>
                <w:szCs w:val="20"/>
                <w:lang w:eastAsia="en-US"/>
              </w:rPr>
              <w:t xml:space="preserve"> времени эвакуации, что не соответствует части 3 главы 19 статьи 84 Федерального закона от 22.07.2008 № 123-ФЗ «Технический регламент о требованиях пожарной безопасности»,</w:t>
            </w:r>
          </w:p>
          <w:p w:rsidR="00881EFB" w:rsidRPr="00881EFB" w:rsidRDefault="00881EFB" w:rsidP="00881EFB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1EFB">
              <w:rPr>
                <w:rFonts w:eastAsia="Calibri"/>
                <w:sz w:val="20"/>
                <w:szCs w:val="20"/>
                <w:lang w:eastAsia="en-US"/>
              </w:rPr>
              <w:t>Статья 4, статья 6 Федерального закона от 22.07.2008 № 123-ФЗ «Технический регламент о требованиях пожарной безопасности», п. 4.3 СП 3.13130.2009</w:t>
            </w:r>
          </w:p>
          <w:p w:rsidR="00881EFB" w:rsidRPr="00881EFB" w:rsidRDefault="00881EF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C7868" w:rsidRPr="00881EFB" w:rsidRDefault="009C7868">
      <w:pPr>
        <w:rPr>
          <w:sz w:val="20"/>
          <w:szCs w:val="20"/>
        </w:rPr>
      </w:pPr>
      <w:bookmarkStart w:id="0" w:name="_GoBack"/>
      <w:bookmarkEnd w:id="0"/>
    </w:p>
    <w:sectPr w:rsidR="009C7868" w:rsidRPr="00881EFB" w:rsidSect="00590663">
      <w:headerReference w:type="default" r:id="rId9"/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AE" w:rsidRDefault="007556AE" w:rsidP="00A55C20">
      <w:r>
        <w:separator/>
      </w:r>
    </w:p>
  </w:endnote>
  <w:endnote w:type="continuationSeparator" w:id="0">
    <w:p w:rsidR="007556AE" w:rsidRDefault="007556AE" w:rsidP="00A5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AE" w:rsidRDefault="007556AE" w:rsidP="00A55C20">
      <w:r>
        <w:separator/>
      </w:r>
    </w:p>
  </w:footnote>
  <w:footnote w:type="continuationSeparator" w:id="0">
    <w:p w:rsidR="007556AE" w:rsidRDefault="007556AE" w:rsidP="00A5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20" w:rsidRDefault="00A55C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2EA9"/>
    <w:multiLevelType w:val="hybridMultilevel"/>
    <w:tmpl w:val="B626752A"/>
    <w:lvl w:ilvl="0" w:tplc="4ACE1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3CD"/>
    <w:multiLevelType w:val="hybridMultilevel"/>
    <w:tmpl w:val="624C8214"/>
    <w:lvl w:ilvl="0" w:tplc="9E663F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8B509B"/>
    <w:multiLevelType w:val="hybridMultilevel"/>
    <w:tmpl w:val="AB7EA878"/>
    <w:lvl w:ilvl="0" w:tplc="70562F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1872"/>
    <w:multiLevelType w:val="hybridMultilevel"/>
    <w:tmpl w:val="18EA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A7D0B"/>
    <w:multiLevelType w:val="hybridMultilevel"/>
    <w:tmpl w:val="7EDC3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6C3C2C"/>
    <w:multiLevelType w:val="hybridMultilevel"/>
    <w:tmpl w:val="FC1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9"/>
    <w:rsid w:val="00013579"/>
    <w:rsid w:val="00073D1F"/>
    <w:rsid w:val="000A19A4"/>
    <w:rsid w:val="000D5DF0"/>
    <w:rsid w:val="000E0A9C"/>
    <w:rsid w:val="000F0C75"/>
    <w:rsid w:val="00117D26"/>
    <w:rsid w:val="00131900"/>
    <w:rsid w:val="001563D5"/>
    <w:rsid w:val="001A0360"/>
    <w:rsid w:val="001D0AE5"/>
    <w:rsid w:val="00204956"/>
    <w:rsid w:val="002245B0"/>
    <w:rsid w:val="00244741"/>
    <w:rsid w:val="002C0890"/>
    <w:rsid w:val="002D0DA8"/>
    <w:rsid w:val="002E7749"/>
    <w:rsid w:val="0037680C"/>
    <w:rsid w:val="003B1890"/>
    <w:rsid w:val="00401415"/>
    <w:rsid w:val="0041641D"/>
    <w:rsid w:val="004B3961"/>
    <w:rsid w:val="00507F96"/>
    <w:rsid w:val="005422E6"/>
    <w:rsid w:val="0055543C"/>
    <w:rsid w:val="0057582F"/>
    <w:rsid w:val="00590663"/>
    <w:rsid w:val="006563C6"/>
    <w:rsid w:val="00665CF1"/>
    <w:rsid w:val="006723EA"/>
    <w:rsid w:val="00680C2C"/>
    <w:rsid w:val="00690ACF"/>
    <w:rsid w:val="006C672B"/>
    <w:rsid w:val="006C7CC6"/>
    <w:rsid w:val="007556AE"/>
    <w:rsid w:val="00756F5F"/>
    <w:rsid w:val="00794C70"/>
    <w:rsid w:val="007B48F5"/>
    <w:rsid w:val="007D288E"/>
    <w:rsid w:val="00823004"/>
    <w:rsid w:val="00881EFB"/>
    <w:rsid w:val="0089586A"/>
    <w:rsid w:val="00897701"/>
    <w:rsid w:val="00980B41"/>
    <w:rsid w:val="00997A34"/>
    <w:rsid w:val="009C25DF"/>
    <w:rsid w:val="009C7868"/>
    <w:rsid w:val="009E68ED"/>
    <w:rsid w:val="009F48BB"/>
    <w:rsid w:val="00A034CF"/>
    <w:rsid w:val="00A40FCB"/>
    <w:rsid w:val="00A425C4"/>
    <w:rsid w:val="00A5464C"/>
    <w:rsid w:val="00A55C20"/>
    <w:rsid w:val="00A6020D"/>
    <w:rsid w:val="00A71AFE"/>
    <w:rsid w:val="00A74FC0"/>
    <w:rsid w:val="00A9479B"/>
    <w:rsid w:val="00AA2445"/>
    <w:rsid w:val="00AF1208"/>
    <w:rsid w:val="00B1517A"/>
    <w:rsid w:val="00B76A6E"/>
    <w:rsid w:val="00BD21BB"/>
    <w:rsid w:val="00BF6320"/>
    <w:rsid w:val="00C874F0"/>
    <w:rsid w:val="00D47AC9"/>
    <w:rsid w:val="00D56772"/>
    <w:rsid w:val="00D67A28"/>
    <w:rsid w:val="00DA0CCF"/>
    <w:rsid w:val="00DC5FCB"/>
    <w:rsid w:val="00DE6763"/>
    <w:rsid w:val="00DE6890"/>
    <w:rsid w:val="00DF6CF9"/>
    <w:rsid w:val="00E06EFB"/>
    <w:rsid w:val="00E61060"/>
    <w:rsid w:val="00E642B4"/>
    <w:rsid w:val="00E95A67"/>
    <w:rsid w:val="00EB2C2A"/>
    <w:rsid w:val="00F33E74"/>
    <w:rsid w:val="00F66477"/>
    <w:rsid w:val="00FC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C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39"/>
    <w:rsid w:val="005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E06EFB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E06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9C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C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C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39"/>
    <w:rsid w:val="005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5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E06EFB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E06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9C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037C-1BF5-435E-AB5A-5E418E5D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ASRock</cp:lastModifiedBy>
  <cp:revision>18</cp:revision>
  <cp:lastPrinted>2023-06-19T09:20:00Z</cp:lastPrinted>
  <dcterms:created xsi:type="dcterms:W3CDTF">2023-08-22T06:37:00Z</dcterms:created>
  <dcterms:modified xsi:type="dcterms:W3CDTF">2023-10-02T05:27:00Z</dcterms:modified>
</cp:coreProperties>
</file>