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4C6B1" w14:textId="2714FD13" w:rsidR="00F12C76" w:rsidRDefault="00BC399F" w:rsidP="006C0B77">
      <w:pPr>
        <w:spacing w:after="0"/>
        <w:ind w:firstLine="709"/>
        <w:jc w:val="both"/>
      </w:pPr>
      <w:bookmarkStart w:id="0" w:name="_GoBack"/>
      <w:bookmarkEnd w:id="0"/>
      <w:r w:rsidRPr="00BC399F">
        <w:t>2</w:t>
      </w:r>
      <w:r>
        <w:t>8</w:t>
      </w:r>
      <w:r w:rsidRPr="00BC399F">
        <w:t xml:space="preserve">.05.2024 заведующим отделением комплексной реабилитации и </w:t>
      </w:r>
      <w:proofErr w:type="spellStart"/>
      <w:r w:rsidRPr="00BC399F">
        <w:t>абилитации</w:t>
      </w:r>
      <w:proofErr w:type="spellEnd"/>
      <w:r w:rsidRPr="00BC399F">
        <w:t xml:space="preserve"> БУ «Сургутский районный центр социальной адаптации» Фурановым О.В. в рамках деятельности Ресурсного центра по социальной адаптации и ресоциализации лиц без определенного места жительства, лиц, освободившихся из мест лишения свободы, лиц, осуждённых без изоляции от общества во исполнение Распоряжения Губернатора Ханты-Мансийского автономного округа – Югры «О Комплексном плане противодействия идеологии терроризма в Ханты-Мансийском автономном округ – Югре на 2024-2028 годы» от 01 марта 2024 года № 48-рг проведена встреча с </w:t>
      </w:r>
      <w:r>
        <w:t>2</w:t>
      </w:r>
      <w:r w:rsidRPr="00BC399F">
        <w:t xml:space="preserve">0 осужденными, отбывающими наказание в ФКУ </w:t>
      </w:r>
      <w:r>
        <w:t>ЛИУ-17</w:t>
      </w:r>
      <w:r w:rsidRPr="00BC399F">
        <w:t xml:space="preserve"> УФСИН России по ХМАО-Югре.</w:t>
      </w:r>
    </w:p>
    <w:p w14:paraId="082ADCD8" w14:textId="5967B772" w:rsidR="00BC399F" w:rsidRDefault="00BC399F" w:rsidP="006C0B77">
      <w:pPr>
        <w:spacing w:after="0"/>
        <w:ind w:firstLine="709"/>
        <w:jc w:val="both"/>
      </w:pPr>
      <w:r>
        <w:rPr>
          <w:noProof/>
          <w14:ligatures w14:val="standardContextual"/>
        </w:rPr>
        <w:drawing>
          <wp:inline distT="0" distB="0" distL="0" distR="0" wp14:anchorId="7AF5648E" wp14:editId="6B01EEC7">
            <wp:extent cx="4719748" cy="2903220"/>
            <wp:effectExtent l="0" t="0" r="5080" b="0"/>
            <wp:docPr id="7919164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916420" name="Рисунок 791916420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00" b="8089"/>
                    <a:stretch/>
                  </pic:blipFill>
                  <pic:spPr bwMode="auto">
                    <a:xfrm>
                      <a:off x="0" y="0"/>
                      <a:ext cx="4721244" cy="2904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B46850" w14:textId="1E6F7CF3" w:rsidR="00BC399F" w:rsidRDefault="00BC399F" w:rsidP="006C0B77">
      <w:pPr>
        <w:spacing w:after="0"/>
        <w:ind w:firstLine="709"/>
        <w:jc w:val="both"/>
      </w:pPr>
      <w:r w:rsidRPr="00BC399F">
        <w:t>В ходе встречи с осужденными была проведена беседа о противодействии идеологии терроризма, вручены брошюры и продемонстрированы видеоролики на темы: «Наша сила в единстве», «У террора нет национальности», «Вместе против террора», «Мать», «Бдительность», «День памяти», «Россия без террора», «Борьба с терроризмом касается каждого».</w:t>
      </w:r>
    </w:p>
    <w:p w14:paraId="68BEDDDF" w14:textId="3CCFB058" w:rsidR="00BC399F" w:rsidRDefault="00BC399F" w:rsidP="006C0B77">
      <w:pPr>
        <w:spacing w:after="0"/>
        <w:ind w:firstLine="709"/>
        <w:jc w:val="both"/>
      </w:pPr>
      <w:r>
        <w:rPr>
          <w:noProof/>
          <w14:ligatures w14:val="standardContextual"/>
        </w:rPr>
        <w:drawing>
          <wp:inline distT="0" distB="0" distL="0" distR="0" wp14:anchorId="06ACEF06" wp14:editId="0372ED30">
            <wp:extent cx="4719320" cy="3069049"/>
            <wp:effectExtent l="0" t="0" r="5080" b="0"/>
            <wp:docPr id="4120103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010328" name="Рисунок 41201032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97"/>
                    <a:stretch/>
                  </pic:blipFill>
                  <pic:spPr bwMode="auto">
                    <a:xfrm>
                      <a:off x="0" y="0"/>
                      <a:ext cx="4726913" cy="3073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399F" w:rsidSect="00BC399F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17"/>
    <w:rsid w:val="006C0B77"/>
    <w:rsid w:val="008242FF"/>
    <w:rsid w:val="00870751"/>
    <w:rsid w:val="00874117"/>
    <w:rsid w:val="00922C48"/>
    <w:rsid w:val="009D451B"/>
    <w:rsid w:val="00B06D3F"/>
    <w:rsid w:val="00B915B7"/>
    <w:rsid w:val="00BC399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733C"/>
  <w15:chartTrackingRefBased/>
  <w15:docId w15:val="{9996A9CF-225E-4314-89FE-CDF70B9A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2024-05-30T10:40:00Z</dcterms:created>
  <dcterms:modified xsi:type="dcterms:W3CDTF">2024-05-30T10:47:00Z</dcterms:modified>
</cp:coreProperties>
</file>