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64948" w14:textId="431F6383" w:rsidR="00F12C76" w:rsidRDefault="003B27D3" w:rsidP="006C0B77">
      <w:pPr>
        <w:spacing w:after="0"/>
        <w:ind w:firstLine="709"/>
        <w:jc w:val="both"/>
      </w:pPr>
      <w:r>
        <w:t>15</w:t>
      </w:r>
      <w:r w:rsidRPr="003B27D3">
        <w:t>.11.2024 заведующим отделением комплексной реабилитации и абилитации БУ «Сургутский районный центр социальной адаптации»</w:t>
      </w:r>
      <w:r>
        <w:t xml:space="preserve"> </w:t>
      </w:r>
      <w:r w:rsidRPr="003B27D3">
        <w:t>Фурановым О.В.</w:t>
      </w:r>
      <w:r>
        <w:t xml:space="preserve"> и специалистом по социальной работе</w:t>
      </w:r>
      <w:r w:rsidRPr="003B27D3">
        <w:t xml:space="preserve"> </w:t>
      </w:r>
      <w:r>
        <w:t xml:space="preserve">Карнауховой Л.Р. </w:t>
      </w:r>
      <w:r w:rsidRPr="003B27D3">
        <w:t xml:space="preserve">в рамках деятельности Ресурсного центра по социальной адаптации и ресоциализации лиц без определенного места жительства, лиц, освободившихся из мест лишения свободы, лиц, осуждённых без изоляции от общества проведено консультирование с  осужденными, отбывающими наказание в ФКУ </w:t>
      </w:r>
      <w:r>
        <w:t>ИК-11</w:t>
      </w:r>
      <w:r w:rsidRPr="003B27D3">
        <w:t xml:space="preserve"> УФСИН России по ХМАО-Югре.</w:t>
      </w:r>
    </w:p>
    <w:p w14:paraId="39B7A0BA" w14:textId="77777777" w:rsidR="00033EC4" w:rsidRDefault="00033EC4" w:rsidP="006C0B77">
      <w:pPr>
        <w:spacing w:after="0"/>
        <w:ind w:firstLine="709"/>
        <w:jc w:val="both"/>
      </w:pPr>
    </w:p>
    <w:p w14:paraId="7F9991D5" w14:textId="2AA4ACA2" w:rsidR="003B27D3" w:rsidRDefault="003B27D3" w:rsidP="003B27D3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0A7F7AC0" wp14:editId="20EB9C41">
            <wp:extent cx="5939790" cy="4454525"/>
            <wp:effectExtent l="0" t="0" r="3810" b="3175"/>
            <wp:docPr id="491340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405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C43D" w14:textId="77777777" w:rsidR="00033EC4" w:rsidRDefault="00033EC4" w:rsidP="003B27D3">
      <w:pPr>
        <w:spacing w:after="0"/>
        <w:jc w:val="both"/>
      </w:pPr>
    </w:p>
    <w:p w14:paraId="1AE6385E" w14:textId="77777777" w:rsidR="003B27D3" w:rsidRDefault="003B27D3" w:rsidP="003B27D3">
      <w:pPr>
        <w:spacing w:after="0"/>
        <w:ind w:firstLine="709"/>
        <w:jc w:val="both"/>
      </w:pPr>
      <w:r>
        <w:t>В ходе консультирования с осужденными была проведена беседа и продемонстрированы видеоролики об учреждении БУ «Сургутский районный центр социальной адаптации», а также о противодействии мошенничеству и идеологии терроризма.</w:t>
      </w:r>
    </w:p>
    <w:p w14:paraId="61727AD8" w14:textId="0D0D3795" w:rsidR="003B27D3" w:rsidRDefault="003B27D3" w:rsidP="003B27D3">
      <w:pPr>
        <w:spacing w:after="0"/>
        <w:ind w:firstLine="709"/>
        <w:jc w:val="both"/>
      </w:pPr>
      <w:r>
        <w:t>Целью мероприятия стало информирование осужденных о возможностях, которые предоставляет центр для реинтеграции в общество, а также о важности предотвращения мошеннических схем и экстремистской идеологии.</w:t>
      </w:r>
    </w:p>
    <w:sectPr w:rsidR="003B27D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E6"/>
    <w:rsid w:val="00033EC4"/>
    <w:rsid w:val="001B1F07"/>
    <w:rsid w:val="003B27D3"/>
    <w:rsid w:val="006C0B77"/>
    <w:rsid w:val="008242FF"/>
    <w:rsid w:val="00870751"/>
    <w:rsid w:val="00922C48"/>
    <w:rsid w:val="009D451B"/>
    <w:rsid w:val="00A577E6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8FF68"/>
  <w15:chartTrackingRefBased/>
  <w15:docId w15:val="{629BDD39-3680-40D0-A0C0-63520AC9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2024-11-15T09:42:00Z</dcterms:created>
  <dcterms:modified xsi:type="dcterms:W3CDTF">2024-11-15T09:53:00Z</dcterms:modified>
</cp:coreProperties>
</file>